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6F" w:rsidRDefault="00C50B8E" w:rsidP="00C50B8E">
      <w:pPr>
        <w:pStyle w:val="NoSpacing"/>
        <w:jc w:val="center"/>
      </w:pPr>
      <w:r>
        <w:t>Open Systems</w:t>
      </w:r>
    </w:p>
    <w:p w:rsidR="00C50B8E" w:rsidRDefault="00C50B8E" w:rsidP="00C50B8E">
      <w:pPr>
        <w:pStyle w:val="NoSpacing"/>
        <w:jc w:val="center"/>
      </w:pPr>
      <w:r>
        <w:t>Accounts Payable</w:t>
      </w:r>
    </w:p>
    <w:p w:rsidR="00C50B8E" w:rsidRDefault="00C50B8E" w:rsidP="00C50B8E">
      <w:pPr>
        <w:pStyle w:val="NoSpacing"/>
        <w:jc w:val="center"/>
      </w:pPr>
      <w:r>
        <w:t>Posting to Invoice File and History File are Different</w:t>
      </w:r>
    </w:p>
    <w:p w:rsidR="00C50B8E" w:rsidRDefault="00C50B8E" w:rsidP="00C50B8E">
      <w:pPr>
        <w:pStyle w:val="NoSpacing"/>
      </w:pPr>
    </w:p>
    <w:p w:rsidR="00C50B8E" w:rsidRDefault="00C50B8E" w:rsidP="00C50B8E">
      <w:pPr>
        <w:pStyle w:val="NoSpacing"/>
      </w:pPr>
    </w:p>
    <w:p w:rsidR="00C50B8E" w:rsidRDefault="00C50B8E" w:rsidP="00C50B8E">
      <w:pPr>
        <w:pStyle w:val="NoSpacing"/>
      </w:pPr>
      <w:r>
        <w:t>If the amount posted to the vendor file and history file on a posting sheet are different (example shows the same amount), the following can be done to correct AP/PO.</w:t>
      </w:r>
    </w:p>
    <w:p w:rsidR="00C50B8E" w:rsidRDefault="00C50B8E" w:rsidP="00C50B8E">
      <w:pPr>
        <w:pStyle w:val="NoSpacing"/>
      </w:pPr>
      <w:r>
        <w:rPr>
          <w:noProof/>
        </w:rPr>
        <w:drawing>
          <wp:inline distT="0" distB="0" distL="0" distR="0" wp14:anchorId="45D3C791" wp14:editId="5609EBBF">
            <wp:extent cx="426720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8E" w:rsidRDefault="00C50B8E" w:rsidP="00A55733">
      <w:pPr>
        <w:pStyle w:val="NoSpacing"/>
      </w:pPr>
      <w:r>
        <w:t xml:space="preserve">Figure out the amount not posted to the vendor file and find that amount on the purchases or return journals. </w:t>
      </w:r>
    </w:p>
    <w:p w:rsidR="00C50B8E" w:rsidRDefault="00C50B8E" w:rsidP="00C50B8E">
      <w:pPr>
        <w:pStyle w:val="NoSpacing"/>
      </w:pPr>
      <w:r>
        <w:t>Verify the amount is not showing in Hold/Release Invoices. Go to AP/PO, Pay Invoices, Hold/Release Invoices, enter vendor ID and verify the invoice showing on the journal is not displayed.</w:t>
      </w:r>
    </w:p>
    <w:p w:rsidR="00C50B8E" w:rsidRDefault="00C50B8E" w:rsidP="00C50B8E">
      <w:pPr>
        <w:pStyle w:val="NoSpacing"/>
      </w:pPr>
      <w:r>
        <w:t xml:space="preserve">Enter the invoice in question again, run </w:t>
      </w:r>
      <w:r w:rsidR="00A55733">
        <w:t>journal, post.</w:t>
      </w:r>
    </w:p>
    <w:p w:rsidR="00A55733" w:rsidRDefault="00A55733" w:rsidP="00C50B8E">
      <w:pPr>
        <w:pStyle w:val="NoSpacing"/>
      </w:pPr>
      <w:r>
        <w:t xml:space="preserve">The invoice has now posted to the invoice file, history file (again), and GL (again). </w:t>
      </w:r>
    </w:p>
    <w:p w:rsidR="00A55733" w:rsidRDefault="00A55733" w:rsidP="00C50B8E">
      <w:pPr>
        <w:pStyle w:val="NoSpacing"/>
      </w:pPr>
      <w:r>
        <w:t>Since it posted to GL twice, one of the GL posts needs to be deleted.</w:t>
      </w:r>
    </w:p>
    <w:p w:rsidR="00A55733" w:rsidRDefault="00A55733" w:rsidP="00C50B8E">
      <w:pPr>
        <w:pStyle w:val="NoSpacing"/>
      </w:pPr>
      <w:r>
        <w:t>To correct GL:</w:t>
      </w:r>
    </w:p>
    <w:p w:rsidR="00A55733" w:rsidRDefault="00A55733" w:rsidP="00C50B8E">
      <w:pPr>
        <w:pStyle w:val="NoSpacing"/>
      </w:pPr>
      <w:r>
        <w:t>Go to GL, Journal Transactions, Edit Transactions.</w:t>
      </w:r>
    </w:p>
    <w:p w:rsidR="00A55733" w:rsidRDefault="00A55733" w:rsidP="00C50B8E">
      <w:pPr>
        <w:pStyle w:val="NoSpacing"/>
      </w:pPr>
      <w:r>
        <w:t>Hit the END key to go to the end of the file.</w:t>
      </w:r>
    </w:p>
    <w:p w:rsidR="00A55733" w:rsidRDefault="00A55733" w:rsidP="00C50B8E">
      <w:pPr>
        <w:pStyle w:val="NoSpacing"/>
      </w:pPr>
      <w:r>
        <w:t>The last entries should be what was just posted.</w:t>
      </w:r>
    </w:p>
    <w:p w:rsidR="00A55733" w:rsidRDefault="00A55733" w:rsidP="00C50B8E">
      <w:pPr>
        <w:pStyle w:val="NoSpacing"/>
      </w:pPr>
      <w:r>
        <w:t>Hit enter at one of the entries.  The following message will appear.</w:t>
      </w:r>
    </w:p>
    <w:p w:rsidR="00A55733" w:rsidRDefault="00A55733" w:rsidP="00C50B8E">
      <w:pPr>
        <w:pStyle w:val="NoSpacing"/>
      </w:pPr>
      <w:r>
        <w:rPr>
          <w:noProof/>
        </w:rPr>
        <w:drawing>
          <wp:inline distT="0" distB="0" distL="0" distR="0" wp14:anchorId="00DE8C0B" wp14:editId="7FF3DC84">
            <wp:extent cx="59055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33" w:rsidRDefault="00A55733" w:rsidP="00C50B8E">
      <w:pPr>
        <w:pStyle w:val="NoSpacing"/>
      </w:pPr>
    </w:p>
    <w:p w:rsidR="00A55733" w:rsidRDefault="00A55733" w:rsidP="00C50B8E">
      <w:pPr>
        <w:pStyle w:val="NoSpacing"/>
      </w:pPr>
      <w:r>
        <w:t>Hit enter to proceed.</w:t>
      </w:r>
    </w:p>
    <w:p w:rsidR="00A55733" w:rsidRDefault="00A55733" w:rsidP="00C50B8E">
      <w:pPr>
        <w:pStyle w:val="NoSpacing"/>
      </w:pPr>
      <w:r>
        <w:t>Change the amount in the debit and credit columns to zero (0).</w:t>
      </w:r>
    </w:p>
    <w:p w:rsidR="00A55733" w:rsidRDefault="00A55733" w:rsidP="00C50B8E">
      <w:pPr>
        <w:pStyle w:val="NoSpacing"/>
      </w:pPr>
      <w:r>
        <w:t>The GL balance at the bottom of the screen should be zero after all entries associated with the post have been changed to zero (0).</w:t>
      </w:r>
    </w:p>
    <w:p w:rsidR="00A55733" w:rsidRDefault="00A55733" w:rsidP="00C50B8E">
      <w:pPr>
        <w:pStyle w:val="NoSpacing"/>
      </w:pPr>
      <w:r>
        <w:rPr>
          <w:noProof/>
        </w:rPr>
        <w:drawing>
          <wp:inline distT="0" distB="0" distL="0" distR="0" wp14:anchorId="725F8C6E" wp14:editId="64DA8D7F">
            <wp:extent cx="5905500" cy="542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33" w:rsidRDefault="00A55733" w:rsidP="00C50B8E">
      <w:pPr>
        <w:pStyle w:val="NoSpacing"/>
      </w:pPr>
    </w:p>
    <w:p w:rsidR="00A55733" w:rsidRDefault="00A55733" w:rsidP="00C50B8E">
      <w:pPr>
        <w:pStyle w:val="NoSpacing"/>
      </w:pPr>
      <w:bookmarkStart w:id="0" w:name="_GoBack"/>
      <w:bookmarkEnd w:id="0"/>
    </w:p>
    <w:sectPr w:rsidR="00A5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4D2F"/>
    <w:multiLevelType w:val="hybridMultilevel"/>
    <w:tmpl w:val="A60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E"/>
    <w:rsid w:val="00A55733"/>
    <w:rsid w:val="00C50B8E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CCDB"/>
  <w15:chartTrackingRefBased/>
  <w15:docId w15:val="{10EA0436-EC85-4A79-91DE-65F6686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833B7-1401-4872-941B-B160AE30B499}"/>
</file>

<file path=customXml/itemProps2.xml><?xml version="1.0" encoding="utf-8"?>
<ds:datastoreItem xmlns:ds="http://schemas.openxmlformats.org/officeDocument/2006/customXml" ds:itemID="{89A34842-9CAB-46F1-99BB-60B562DFA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faith_000</dc:creator>
  <cp:keywords/>
  <dc:description/>
  <cp:lastModifiedBy>faith_000</cp:lastModifiedBy>
  <cp:revision>1</cp:revision>
  <dcterms:created xsi:type="dcterms:W3CDTF">2018-09-07T17:14:00Z</dcterms:created>
  <dcterms:modified xsi:type="dcterms:W3CDTF">2018-09-07T17:32:00Z</dcterms:modified>
</cp:coreProperties>
</file>