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05E1" w14:textId="77777777" w:rsidR="00805A49" w:rsidRPr="005A2A13" w:rsidRDefault="00805A49" w:rsidP="00805A49">
      <w:pPr>
        <w:pStyle w:val="Title"/>
        <w:rPr>
          <w:sz w:val="24"/>
          <w:szCs w:val="24"/>
        </w:rPr>
      </w:pPr>
      <w:r w:rsidRPr="005A2A13">
        <w:rPr>
          <w:sz w:val="24"/>
          <w:szCs w:val="24"/>
        </w:rPr>
        <w:t>OSAS</w:t>
      </w:r>
    </w:p>
    <w:p w14:paraId="56A86799" w14:textId="77777777" w:rsidR="00805A49" w:rsidRPr="005A2A13" w:rsidRDefault="00805A49" w:rsidP="00805A49">
      <w:pPr>
        <w:jc w:val="center"/>
        <w:rPr>
          <w:sz w:val="24"/>
          <w:szCs w:val="24"/>
        </w:rPr>
      </w:pPr>
      <w:r w:rsidRPr="005A2A13">
        <w:rPr>
          <w:sz w:val="24"/>
          <w:szCs w:val="24"/>
        </w:rPr>
        <w:t>BANK RECONCILIATION</w:t>
      </w:r>
    </w:p>
    <w:p w14:paraId="159B30C7" w14:textId="77777777" w:rsidR="00805A49" w:rsidRPr="005A2A13" w:rsidRDefault="00805A49" w:rsidP="00805A49">
      <w:pPr>
        <w:jc w:val="center"/>
        <w:rPr>
          <w:sz w:val="24"/>
          <w:szCs w:val="24"/>
        </w:rPr>
      </w:pPr>
      <w:r w:rsidRPr="005A2A13">
        <w:rPr>
          <w:sz w:val="24"/>
          <w:szCs w:val="24"/>
        </w:rPr>
        <w:t>RECONCILIATION</w:t>
      </w:r>
    </w:p>
    <w:p w14:paraId="7DAAEDBF" w14:textId="77777777" w:rsidR="00805A49" w:rsidRPr="005A2A13" w:rsidRDefault="00805A49" w:rsidP="00805A49">
      <w:pPr>
        <w:jc w:val="center"/>
        <w:rPr>
          <w:sz w:val="24"/>
          <w:szCs w:val="24"/>
        </w:rPr>
      </w:pPr>
    </w:p>
    <w:p w14:paraId="216FC614" w14:textId="77777777" w:rsidR="00805A49" w:rsidRPr="005A2A13" w:rsidRDefault="00805A49" w:rsidP="00805A49">
      <w:pPr>
        <w:ind w:left="360"/>
      </w:pPr>
      <w:r w:rsidRPr="005A2A13">
        <w:t xml:space="preserve">Go to </w:t>
      </w:r>
      <w:r w:rsidRPr="005A2A13">
        <w:rPr>
          <w:b/>
        </w:rPr>
        <w:t>Bank Reconciliation</w:t>
      </w:r>
    </w:p>
    <w:p w14:paraId="580EB353" w14:textId="77777777" w:rsidR="00805A49" w:rsidRPr="005A2A13" w:rsidRDefault="00805A49" w:rsidP="00805A49">
      <w:pPr>
        <w:ind w:left="360"/>
      </w:pPr>
      <w:r w:rsidRPr="005A2A13">
        <w:t xml:space="preserve">Go to </w:t>
      </w:r>
      <w:r w:rsidRPr="005A2A13">
        <w:rPr>
          <w:b/>
        </w:rPr>
        <w:t>Reconciliation</w:t>
      </w:r>
    </w:p>
    <w:p w14:paraId="47024A9F" w14:textId="77777777" w:rsidR="00805A49" w:rsidRDefault="00805A49" w:rsidP="00805A49">
      <w:pPr>
        <w:ind w:left="360"/>
        <w:rPr>
          <w:b/>
        </w:rPr>
      </w:pPr>
      <w:r w:rsidRPr="005A2A13">
        <w:t xml:space="preserve">Go to </w:t>
      </w:r>
      <w:r w:rsidRPr="005A2A13">
        <w:rPr>
          <w:b/>
        </w:rPr>
        <w:t>Cleared Transactions</w:t>
      </w:r>
    </w:p>
    <w:p w14:paraId="3DF59CF0" w14:textId="77777777" w:rsidR="00805A49" w:rsidRPr="005A2A13" w:rsidRDefault="00805A49" w:rsidP="00805A49">
      <w:pPr>
        <w:ind w:left="360"/>
      </w:pPr>
    </w:p>
    <w:p w14:paraId="1292819A" w14:textId="77777777" w:rsidR="00805A49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 xml:space="preserve">Use the Cleared Transactions function to tag bank transactions that have cleared your bank account, as they appear on your bank statement.  </w:t>
      </w:r>
    </w:p>
    <w:p w14:paraId="19829F54" w14:textId="77777777" w:rsidR="00805A49" w:rsidRPr="005A2A13" w:rsidRDefault="00805A49" w:rsidP="00805A49">
      <w:pPr>
        <w:pStyle w:val="BodyText"/>
        <w:ind w:left="360"/>
        <w:rPr>
          <w:sz w:val="20"/>
        </w:rPr>
      </w:pPr>
      <w:bookmarkStart w:id="0" w:name="_Hlk23492425"/>
      <w:r w:rsidRPr="00A77D75">
        <w:rPr>
          <w:b/>
          <w:sz w:val="20"/>
        </w:rPr>
        <w:t>Include Unposted GL Journal Entries in Balance?</w:t>
      </w:r>
      <w:r>
        <w:rPr>
          <w:sz w:val="20"/>
        </w:rPr>
        <w:t xml:space="preserve"> – it doesn’t matter if you check or not.</w:t>
      </w:r>
    </w:p>
    <w:bookmarkEnd w:id="0"/>
    <w:p w14:paraId="43271DB3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t>Bank Account ID</w:t>
      </w:r>
      <w:r w:rsidRPr="005A2A13">
        <w:rPr>
          <w:sz w:val="20"/>
        </w:rPr>
        <w:t xml:space="preserve">- Enter the ID of the bank account you want to clear transactions </w:t>
      </w:r>
    </w:p>
    <w:p w14:paraId="4EAB411B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>for, or hit F2 to look up and select the ID from the list that appears.</w:t>
      </w:r>
    </w:p>
    <w:p w14:paraId="1AED83ED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t>Bank Account Balance</w:t>
      </w:r>
      <w:r w:rsidRPr="005A2A13">
        <w:rPr>
          <w:sz w:val="20"/>
        </w:rPr>
        <w:t>-The balance will appear.</w:t>
      </w:r>
    </w:p>
    <w:p w14:paraId="24EAC9C8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t>Statement Balance</w:t>
      </w:r>
      <w:r w:rsidRPr="005A2A13">
        <w:rPr>
          <w:sz w:val="20"/>
        </w:rPr>
        <w:t xml:space="preserve">- </w:t>
      </w:r>
      <w:r>
        <w:rPr>
          <w:sz w:val="20"/>
        </w:rPr>
        <w:t>Enter the balance from the bank statement for this bank account.</w:t>
      </w:r>
    </w:p>
    <w:p w14:paraId="5E4BB759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t>Statement Type</w:t>
      </w:r>
      <w:r w:rsidRPr="005A2A13">
        <w:rPr>
          <w:sz w:val="20"/>
        </w:rPr>
        <w:t xml:space="preserve">-Select </w:t>
      </w:r>
      <w:r w:rsidRPr="005A2A13">
        <w:rPr>
          <w:b/>
          <w:sz w:val="20"/>
        </w:rPr>
        <w:t>D</w:t>
      </w:r>
      <w:r w:rsidRPr="005A2A13">
        <w:rPr>
          <w:sz w:val="20"/>
        </w:rPr>
        <w:t xml:space="preserve">ate or </w:t>
      </w:r>
      <w:r w:rsidRPr="005A2A13">
        <w:rPr>
          <w:b/>
          <w:sz w:val="20"/>
        </w:rPr>
        <w:t>P</w:t>
      </w:r>
      <w:r w:rsidRPr="005A2A13">
        <w:rPr>
          <w:sz w:val="20"/>
        </w:rPr>
        <w:t>eriod</w:t>
      </w:r>
      <w:r>
        <w:rPr>
          <w:sz w:val="20"/>
        </w:rPr>
        <w:t xml:space="preserve"> – RCG uses Date.</w:t>
      </w:r>
    </w:p>
    <w:p w14:paraId="19C5CC4B" w14:textId="77777777" w:rsidR="00805A49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t>Statement Date</w:t>
      </w:r>
      <w:r w:rsidRPr="005A2A13">
        <w:rPr>
          <w:sz w:val="20"/>
        </w:rPr>
        <w:t>- Enter the date shown on the bank’s statement (ending date)</w:t>
      </w:r>
    </w:p>
    <w:p w14:paraId="543B0F7E" w14:textId="38A2FC6F" w:rsidR="00805A49" w:rsidRPr="005A2A13" w:rsidRDefault="00805A49" w:rsidP="00805A49">
      <w:pPr>
        <w:pStyle w:val="BodyText"/>
        <w:ind w:left="360"/>
        <w:rPr>
          <w:sz w:val="20"/>
        </w:rPr>
      </w:pPr>
      <w:r w:rsidRPr="00771DD6">
        <w:rPr>
          <w:noProof/>
        </w:rPr>
        <w:drawing>
          <wp:inline distT="0" distB="0" distL="0" distR="0" wp14:anchorId="63476BDE" wp14:editId="27711798">
            <wp:extent cx="3771900" cy="26479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E4217" w14:textId="303F6E70" w:rsidR="00805A49" w:rsidRDefault="00805A49" w:rsidP="00805A49">
      <w:pPr>
        <w:pStyle w:val="BodyText"/>
        <w:ind w:left="360"/>
        <w:rPr>
          <w:b/>
          <w:sz w:val="20"/>
        </w:rPr>
      </w:pPr>
      <w:r>
        <w:rPr>
          <w:b/>
          <w:sz w:val="20"/>
        </w:rPr>
        <w:t>Click OK</w:t>
      </w:r>
    </w:p>
    <w:p w14:paraId="0C7C7A1C" w14:textId="1E653939" w:rsidR="00805A49" w:rsidRDefault="00805A49" w:rsidP="00805A49">
      <w:pPr>
        <w:pStyle w:val="BodyText"/>
        <w:ind w:left="360"/>
        <w:rPr>
          <w:b/>
          <w:sz w:val="20"/>
        </w:rPr>
      </w:pPr>
    </w:p>
    <w:p w14:paraId="2C510A43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31FC74B5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1468E2AB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3F38AE5A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2B7B6949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11847557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1BDE3D0B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0C847A6B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631D6042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760B19F9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78BB75B2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54203877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24261471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49F028CB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1C332282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001165E0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197B7BCD" w14:textId="77777777" w:rsidR="00805A49" w:rsidRDefault="00805A49" w:rsidP="00805A49">
      <w:pPr>
        <w:pStyle w:val="BodyText"/>
        <w:ind w:left="360"/>
        <w:rPr>
          <w:b/>
          <w:sz w:val="20"/>
        </w:rPr>
      </w:pPr>
    </w:p>
    <w:p w14:paraId="24BAABE9" w14:textId="367DF70D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lastRenderedPageBreak/>
        <w:t>Clear Type</w:t>
      </w:r>
      <w:r w:rsidRPr="005A2A13">
        <w:rPr>
          <w:sz w:val="20"/>
        </w:rPr>
        <w:t>- Enter 1 if you want to clear deposits, 2 if you want to clear disbursements, 3 if you want to clear transfers, or 4 if you want to clear adjustments.</w:t>
      </w:r>
    </w:p>
    <w:p w14:paraId="2861C5D0" w14:textId="54155097" w:rsidR="00805A49" w:rsidRPr="00A77D75" w:rsidRDefault="00805A49" w:rsidP="00805A49">
      <w:pPr>
        <w:pStyle w:val="BodyText"/>
        <w:ind w:left="360"/>
        <w:rPr>
          <w:b/>
          <w:sz w:val="20"/>
        </w:rPr>
      </w:pPr>
      <w:r w:rsidRPr="005A2A13">
        <w:rPr>
          <w:b/>
          <w:sz w:val="20"/>
        </w:rPr>
        <w:t>Tag Status</w:t>
      </w:r>
      <w:r w:rsidRPr="005A2A13">
        <w:rPr>
          <w:sz w:val="20"/>
        </w:rPr>
        <w:t>- Enter 1 if you want to work with only tagged items, 2 if you want to work with only untagged items, or 3 to work with both tagged and untagged items. (tagged = cleared)</w:t>
      </w:r>
      <w:r>
        <w:rPr>
          <w:sz w:val="20"/>
        </w:rPr>
        <w:t xml:space="preserve"> – </w:t>
      </w:r>
      <w:r>
        <w:rPr>
          <w:sz w:val="20"/>
        </w:rPr>
        <w:t xml:space="preserve">I like to </w:t>
      </w:r>
      <w:r w:rsidRPr="00A77D75">
        <w:rPr>
          <w:b/>
          <w:sz w:val="20"/>
        </w:rPr>
        <w:t>use 3</w:t>
      </w:r>
      <w:r>
        <w:rPr>
          <w:b/>
          <w:sz w:val="20"/>
        </w:rPr>
        <w:t>.</w:t>
      </w:r>
    </w:p>
    <w:p w14:paraId="49EE90EE" w14:textId="2928457E" w:rsidR="00805A49" w:rsidRPr="00740FF3" w:rsidRDefault="00805A49" w:rsidP="00805A49">
      <w:pPr>
        <w:pStyle w:val="BodyText"/>
        <w:ind w:left="360"/>
        <w:rPr>
          <w:b/>
          <w:sz w:val="20"/>
        </w:rPr>
      </w:pPr>
      <w:r w:rsidRPr="005A2A13">
        <w:rPr>
          <w:b/>
          <w:sz w:val="20"/>
        </w:rPr>
        <w:t>Transactions Date From/Thru</w:t>
      </w:r>
      <w:r w:rsidRPr="005A2A13">
        <w:rPr>
          <w:sz w:val="20"/>
        </w:rPr>
        <w:t>- Hit enter to begin with the first transaction date or check number on file.  You may want to put the month ending date in the Thru field.</w:t>
      </w:r>
      <w:r>
        <w:rPr>
          <w:sz w:val="20"/>
        </w:rPr>
        <w:t xml:space="preserve"> - I</w:t>
      </w:r>
      <w:r w:rsidRPr="00740FF3">
        <w:rPr>
          <w:b/>
          <w:sz w:val="20"/>
        </w:rPr>
        <w:t xml:space="preserve"> leaves the </w:t>
      </w:r>
      <w:proofErr w:type="gramStart"/>
      <w:r w:rsidRPr="00740FF3">
        <w:rPr>
          <w:b/>
          <w:sz w:val="20"/>
        </w:rPr>
        <w:t>From</w:t>
      </w:r>
      <w:proofErr w:type="gramEnd"/>
      <w:r w:rsidRPr="00740FF3">
        <w:rPr>
          <w:b/>
          <w:sz w:val="20"/>
        </w:rPr>
        <w:t>/Thru fields blank.</w:t>
      </w:r>
    </w:p>
    <w:p w14:paraId="603AE887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 xml:space="preserve">Hit the Enter key to change tag field to Yes (cleared).  See the bottom of the screen for prompts of other ways to clear or unclear.  To </w:t>
      </w:r>
      <w:proofErr w:type="spellStart"/>
      <w:r w:rsidRPr="005A2A13">
        <w:rPr>
          <w:sz w:val="20"/>
        </w:rPr>
        <w:t>untag</w:t>
      </w:r>
      <w:proofErr w:type="spellEnd"/>
      <w:r w:rsidRPr="005A2A13">
        <w:rPr>
          <w:sz w:val="20"/>
        </w:rPr>
        <w:t xml:space="preserve"> (unclear) hit enter again and the tag field will change to No.</w:t>
      </w:r>
    </w:p>
    <w:p w14:paraId="4EF77CBA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 xml:space="preserve">After all entries have been tagged hit </w:t>
      </w:r>
      <w:r w:rsidRPr="005A2A13">
        <w:rPr>
          <w:b/>
          <w:sz w:val="20"/>
        </w:rPr>
        <w:t>H</w:t>
      </w:r>
      <w:r w:rsidRPr="005A2A13">
        <w:rPr>
          <w:sz w:val="20"/>
        </w:rPr>
        <w:t xml:space="preserve"> for header to choose a different Clear Type.</w:t>
      </w:r>
    </w:p>
    <w:p w14:paraId="0778C4D0" w14:textId="314932ED" w:rsidR="00805A49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>Go through all the Clear Type options until all entries needing to be cleared are tagged.</w:t>
      </w:r>
    </w:p>
    <w:p w14:paraId="60338490" w14:textId="337179AE" w:rsidR="00805A49" w:rsidRDefault="00805A49" w:rsidP="00805A49">
      <w:pPr>
        <w:pStyle w:val="BodyText"/>
        <w:ind w:left="360"/>
        <w:rPr>
          <w:sz w:val="20"/>
        </w:rPr>
      </w:pPr>
    </w:p>
    <w:p w14:paraId="2355DB3C" w14:textId="77777777" w:rsidR="00805A49" w:rsidRDefault="00805A49" w:rsidP="00805A49">
      <w:pPr>
        <w:pStyle w:val="BodyText"/>
        <w:ind w:left="360"/>
        <w:rPr>
          <w:sz w:val="20"/>
        </w:rPr>
      </w:pPr>
    </w:p>
    <w:p w14:paraId="765DBF69" w14:textId="142A04E4" w:rsidR="00D52BC0" w:rsidRDefault="00805A49" w:rsidP="00805A49">
      <w:pPr>
        <w:ind w:firstLine="360"/>
      </w:pPr>
      <w:r w:rsidRPr="00771DD6">
        <w:rPr>
          <w:noProof/>
        </w:rPr>
        <w:drawing>
          <wp:inline distT="0" distB="0" distL="0" distR="0" wp14:anchorId="5D80794F" wp14:editId="0C4FBBF7">
            <wp:extent cx="4143375" cy="2228850"/>
            <wp:effectExtent l="0" t="0" r="9525" b="0"/>
            <wp:docPr id="2" name="Picture 2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687C" w14:textId="495725BA" w:rsidR="00805A49" w:rsidRDefault="00805A49" w:rsidP="00805A49">
      <w:pPr>
        <w:ind w:firstLine="360"/>
      </w:pPr>
    </w:p>
    <w:p w14:paraId="5FA55A71" w14:textId="77777777" w:rsidR="00805A49" w:rsidRDefault="00805A49" w:rsidP="00805A49">
      <w:pPr>
        <w:pStyle w:val="BodyText"/>
        <w:ind w:left="360"/>
        <w:rPr>
          <w:sz w:val="20"/>
        </w:rPr>
      </w:pPr>
    </w:p>
    <w:p w14:paraId="3274F452" w14:textId="77777777" w:rsidR="00805A49" w:rsidRDefault="00805A49" w:rsidP="00805A49">
      <w:pPr>
        <w:pStyle w:val="BodyText"/>
        <w:ind w:left="360"/>
        <w:rPr>
          <w:sz w:val="20"/>
        </w:rPr>
      </w:pPr>
    </w:p>
    <w:p w14:paraId="2F6AA8EE" w14:textId="77777777" w:rsidR="00805A49" w:rsidRDefault="00805A49" w:rsidP="00805A49">
      <w:pPr>
        <w:pStyle w:val="BodyText"/>
        <w:ind w:left="360"/>
        <w:rPr>
          <w:sz w:val="20"/>
        </w:rPr>
      </w:pPr>
    </w:p>
    <w:p w14:paraId="7EBA674A" w14:textId="77777777" w:rsidR="00805A49" w:rsidRDefault="00805A49" w:rsidP="00805A49">
      <w:pPr>
        <w:pStyle w:val="BodyText"/>
        <w:ind w:left="360"/>
        <w:rPr>
          <w:sz w:val="20"/>
        </w:rPr>
      </w:pPr>
    </w:p>
    <w:p w14:paraId="7D8C3891" w14:textId="77777777" w:rsidR="00805A49" w:rsidRDefault="00805A49" w:rsidP="00805A49">
      <w:pPr>
        <w:pStyle w:val="BodyText"/>
        <w:ind w:left="360"/>
        <w:rPr>
          <w:sz w:val="20"/>
        </w:rPr>
      </w:pPr>
    </w:p>
    <w:p w14:paraId="7D59C4C2" w14:textId="77777777" w:rsidR="00805A49" w:rsidRDefault="00805A49" w:rsidP="00805A49">
      <w:pPr>
        <w:pStyle w:val="BodyText"/>
        <w:ind w:left="360"/>
        <w:rPr>
          <w:sz w:val="20"/>
        </w:rPr>
      </w:pPr>
    </w:p>
    <w:p w14:paraId="23368AF6" w14:textId="77777777" w:rsidR="00805A49" w:rsidRDefault="00805A49" w:rsidP="00805A49">
      <w:pPr>
        <w:pStyle w:val="BodyText"/>
        <w:ind w:left="360"/>
        <w:rPr>
          <w:sz w:val="20"/>
        </w:rPr>
      </w:pPr>
    </w:p>
    <w:p w14:paraId="38904B24" w14:textId="77777777" w:rsidR="00805A49" w:rsidRDefault="00805A49" w:rsidP="00805A49">
      <w:pPr>
        <w:pStyle w:val="BodyText"/>
        <w:ind w:left="360"/>
        <w:rPr>
          <w:sz w:val="20"/>
        </w:rPr>
      </w:pPr>
    </w:p>
    <w:p w14:paraId="08FC9116" w14:textId="77777777" w:rsidR="00805A49" w:rsidRDefault="00805A49" w:rsidP="00805A49">
      <w:pPr>
        <w:pStyle w:val="BodyText"/>
        <w:ind w:left="360"/>
        <w:rPr>
          <w:sz w:val="20"/>
        </w:rPr>
      </w:pPr>
    </w:p>
    <w:p w14:paraId="02D01888" w14:textId="77777777" w:rsidR="00805A49" w:rsidRDefault="00805A49" w:rsidP="00805A49">
      <w:pPr>
        <w:pStyle w:val="BodyText"/>
        <w:ind w:left="360"/>
        <w:rPr>
          <w:sz w:val="20"/>
        </w:rPr>
      </w:pPr>
    </w:p>
    <w:p w14:paraId="1C576206" w14:textId="77777777" w:rsidR="00805A49" w:rsidRDefault="00805A49" w:rsidP="00805A49">
      <w:pPr>
        <w:pStyle w:val="BodyText"/>
        <w:ind w:left="360"/>
        <w:rPr>
          <w:sz w:val="20"/>
        </w:rPr>
      </w:pPr>
    </w:p>
    <w:p w14:paraId="56210576" w14:textId="77777777" w:rsidR="00805A49" w:rsidRDefault="00805A49" w:rsidP="00805A49">
      <w:pPr>
        <w:pStyle w:val="BodyText"/>
        <w:ind w:left="360"/>
        <w:rPr>
          <w:sz w:val="20"/>
        </w:rPr>
      </w:pPr>
    </w:p>
    <w:p w14:paraId="38EDA7D9" w14:textId="77777777" w:rsidR="00805A49" w:rsidRDefault="00805A49" w:rsidP="00805A49">
      <w:pPr>
        <w:pStyle w:val="BodyText"/>
        <w:ind w:left="360"/>
        <w:rPr>
          <w:sz w:val="20"/>
        </w:rPr>
      </w:pPr>
    </w:p>
    <w:p w14:paraId="7772F1E7" w14:textId="77777777" w:rsidR="00805A49" w:rsidRDefault="00805A49" w:rsidP="00805A49">
      <w:pPr>
        <w:pStyle w:val="BodyText"/>
        <w:ind w:left="360"/>
        <w:rPr>
          <w:sz w:val="20"/>
        </w:rPr>
      </w:pPr>
    </w:p>
    <w:p w14:paraId="7EF00D99" w14:textId="77777777" w:rsidR="00805A49" w:rsidRDefault="00805A49" w:rsidP="00805A49">
      <w:pPr>
        <w:pStyle w:val="BodyText"/>
        <w:ind w:left="360"/>
        <w:rPr>
          <w:sz w:val="20"/>
        </w:rPr>
      </w:pPr>
    </w:p>
    <w:p w14:paraId="6170F63F" w14:textId="77777777" w:rsidR="00805A49" w:rsidRDefault="00805A49" w:rsidP="00805A49">
      <w:pPr>
        <w:pStyle w:val="BodyText"/>
        <w:ind w:left="360"/>
        <w:rPr>
          <w:sz w:val="20"/>
        </w:rPr>
      </w:pPr>
    </w:p>
    <w:p w14:paraId="371EA49B" w14:textId="77777777" w:rsidR="00805A49" w:rsidRDefault="00805A49" w:rsidP="00805A49">
      <w:pPr>
        <w:pStyle w:val="BodyText"/>
        <w:ind w:left="360"/>
        <w:rPr>
          <w:sz w:val="20"/>
        </w:rPr>
      </w:pPr>
    </w:p>
    <w:p w14:paraId="15D259C3" w14:textId="77777777" w:rsidR="00805A49" w:rsidRDefault="00805A49" w:rsidP="00805A49">
      <w:pPr>
        <w:pStyle w:val="BodyText"/>
        <w:ind w:left="360"/>
        <w:rPr>
          <w:sz w:val="20"/>
        </w:rPr>
      </w:pPr>
    </w:p>
    <w:p w14:paraId="08C82020" w14:textId="77777777" w:rsidR="00805A49" w:rsidRDefault="00805A49" w:rsidP="00805A49">
      <w:pPr>
        <w:pStyle w:val="BodyText"/>
        <w:ind w:left="360"/>
        <w:rPr>
          <w:sz w:val="20"/>
        </w:rPr>
      </w:pPr>
    </w:p>
    <w:p w14:paraId="0E5A565F" w14:textId="77777777" w:rsidR="00805A49" w:rsidRDefault="00805A49" w:rsidP="00805A49">
      <w:pPr>
        <w:pStyle w:val="BodyText"/>
        <w:ind w:left="360"/>
        <w:rPr>
          <w:sz w:val="20"/>
        </w:rPr>
      </w:pPr>
    </w:p>
    <w:p w14:paraId="1326487E" w14:textId="77777777" w:rsidR="00805A49" w:rsidRDefault="00805A49" w:rsidP="00805A49">
      <w:pPr>
        <w:pStyle w:val="BodyText"/>
        <w:ind w:left="360"/>
        <w:rPr>
          <w:sz w:val="20"/>
        </w:rPr>
      </w:pPr>
    </w:p>
    <w:p w14:paraId="2BEC5A84" w14:textId="77777777" w:rsidR="00805A49" w:rsidRDefault="00805A49" w:rsidP="00805A49">
      <w:pPr>
        <w:pStyle w:val="BodyText"/>
        <w:ind w:left="360"/>
        <w:rPr>
          <w:sz w:val="20"/>
        </w:rPr>
      </w:pPr>
    </w:p>
    <w:p w14:paraId="6C52A28C" w14:textId="77777777" w:rsidR="00805A49" w:rsidRDefault="00805A49" w:rsidP="00805A49">
      <w:pPr>
        <w:pStyle w:val="BodyText"/>
        <w:ind w:left="360"/>
        <w:rPr>
          <w:sz w:val="20"/>
        </w:rPr>
      </w:pPr>
    </w:p>
    <w:p w14:paraId="6E3E7751" w14:textId="77777777" w:rsidR="00805A49" w:rsidRDefault="00805A49" w:rsidP="00805A49">
      <w:pPr>
        <w:pStyle w:val="BodyText"/>
        <w:ind w:left="360"/>
        <w:rPr>
          <w:sz w:val="20"/>
        </w:rPr>
      </w:pPr>
    </w:p>
    <w:p w14:paraId="247EB6E4" w14:textId="77777777" w:rsidR="00805A49" w:rsidRDefault="00805A49" w:rsidP="00805A49">
      <w:pPr>
        <w:pStyle w:val="BodyText"/>
        <w:ind w:left="360"/>
        <w:rPr>
          <w:sz w:val="20"/>
        </w:rPr>
      </w:pPr>
    </w:p>
    <w:p w14:paraId="6EEB02A0" w14:textId="77777777" w:rsidR="00805A49" w:rsidRDefault="00805A49" w:rsidP="00805A49">
      <w:pPr>
        <w:pStyle w:val="BodyText"/>
        <w:ind w:left="360"/>
        <w:rPr>
          <w:sz w:val="20"/>
        </w:rPr>
      </w:pPr>
    </w:p>
    <w:p w14:paraId="06F6AB0C" w14:textId="77777777" w:rsidR="00805A49" w:rsidRDefault="00805A49" w:rsidP="00805A49">
      <w:pPr>
        <w:pStyle w:val="BodyText"/>
        <w:ind w:left="360"/>
        <w:rPr>
          <w:sz w:val="20"/>
        </w:rPr>
      </w:pPr>
    </w:p>
    <w:p w14:paraId="3DB23AE0" w14:textId="77777777" w:rsidR="00805A49" w:rsidRDefault="00805A49" w:rsidP="00805A49">
      <w:pPr>
        <w:pStyle w:val="BodyText"/>
        <w:ind w:left="360"/>
        <w:rPr>
          <w:sz w:val="20"/>
        </w:rPr>
      </w:pPr>
    </w:p>
    <w:p w14:paraId="5597E799" w14:textId="400C94B8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lastRenderedPageBreak/>
        <w:t xml:space="preserve">Go to </w:t>
      </w:r>
      <w:r w:rsidRPr="005A2A13">
        <w:rPr>
          <w:b/>
          <w:sz w:val="20"/>
        </w:rPr>
        <w:t>Bank Reconciliation</w:t>
      </w:r>
    </w:p>
    <w:p w14:paraId="3F9CCB86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 xml:space="preserve">Go to </w:t>
      </w:r>
      <w:r w:rsidRPr="005A2A13">
        <w:rPr>
          <w:b/>
          <w:sz w:val="20"/>
        </w:rPr>
        <w:t>Reconciliation</w:t>
      </w:r>
    </w:p>
    <w:p w14:paraId="7D389F94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 xml:space="preserve">Go to </w:t>
      </w:r>
      <w:r w:rsidRPr="005A2A13">
        <w:rPr>
          <w:b/>
          <w:sz w:val="20"/>
        </w:rPr>
        <w:t>Reconciliation Report</w:t>
      </w:r>
    </w:p>
    <w:p w14:paraId="004EF10C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t>Bank Acct ID</w:t>
      </w:r>
      <w:r w:rsidRPr="005A2A13">
        <w:rPr>
          <w:sz w:val="20"/>
        </w:rPr>
        <w:t>- Enter the ID of the bank account you want to produce the reconciliation report for.</w:t>
      </w:r>
    </w:p>
    <w:p w14:paraId="6F820BA2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t>Print for</w:t>
      </w:r>
      <w:r w:rsidRPr="005A2A13">
        <w:rPr>
          <w:sz w:val="20"/>
        </w:rPr>
        <w:t xml:space="preserve">- Select the way you would like to reconcile, </w:t>
      </w:r>
      <w:r w:rsidRPr="005A2A13">
        <w:rPr>
          <w:b/>
          <w:sz w:val="20"/>
        </w:rPr>
        <w:t>D</w:t>
      </w:r>
      <w:r w:rsidRPr="005A2A13">
        <w:rPr>
          <w:sz w:val="20"/>
        </w:rPr>
        <w:t xml:space="preserve">ate or </w:t>
      </w:r>
      <w:r w:rsidRPr="005A2A13">
        <w:rPr>
          <w:b/>
          <w:sz w:val="20"/>
        </w:rPr>
        <w:t>P</w:t>
      </w:r>
      <w:r w:rsidRPr="005A2A13">
        <w:rPr>
          <w:sz w:val="20"/>
        </w:rPr>
        <w:t>eriod.</w:t>
      </w:r>
    </w:p>
    <w:p w14:paraId="6B05417B" w14:textId="77777777" w:rsidR="00805A49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t>Transaction Date From/Thru</w:t>
      </w:r>
      <w:r w:rsidRPr="005A2A13">
        <w:rPr>
          <w:sz w:val="20"/>
        </w:rPr>
        <w:t xml:space="preserve">- </w:t>
      </w:r>
      <w:r>
        <w:rPr>
          <w:sz w:val="20"/>
        </w:rPr>
        <w:t xml:space="preserve">Leave the </w:t>
      </w:r>
      <w:proofErr w:type="gramStart"/>
      <w:r>
        <w:rPr>
          <w:sz w:val="20"/>
        </w:rPr>
        <w:t>From</w:t>
      </w:r>
      <w:proofErr w:type="gramEnd"/>
      <w:r>
        <w:rPr>
          <w:sz w:val="20"/>
        </w:rPr>
        <w:t xml:space="preserve"> date blank, enter the last day of the month in the Thru field.</w:t>
      </w:r>
    </w:p>
    <w:p w14:paraId="43AE0F08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A77D75">
        <w:rPr>
          <w:b/>
          <w:sz w:val="20"/>
        </w:rPr>
        <w:t>Include Unposted GL Journal Entries in Balance?</w:t>
      </w:r>
      <w:r>
        <w:rPr>
          <w:sz w:val="20"/>
        </w:rPr>
        <w:t xml:space="preserve"> – it doesn’t matter if you check or not.</w:t>
      </w:r>
    </w:p>
    <w:p w14:paraId="07838FC9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 xml:space="preserve">Print in </w:t>
      </w:r>
      <w:r w:rsidRPr="005A2A13">
        <w:rPr>
          <w:b/>
          <w:sz w:val="20"/>
        </w:rPr>
        <w:t>Detail</w:t>
      </w:r>
    </w:p>
    <w:p w14:paraId="5D2FB862" w14:textId="6D5FBC78" w:rsidR="00805A49" w:rsidRPr="00740FF3" w:rsidRDefault="00805A49" w:rsidP="00805A49">
      <w:pPr>
        <w:pStyle w:val="BodyText"/>
        <w:ind w:left="360"/>
        <w:rPr>
          <w:b/>
          <w:sz w:val="20"/>
        </w:rPr>
      </w:pPr>
      <w:r w:rsidRPr="005A2A13">
        <w:rPr>
          <w:sz w:val="20"/>
        </w:rPr>
        <w:t>Print either cleared, outstanding, or both.</w:t>
      </w:r>
      <w:r>
        <w:rPr>
          <w:sz w:val="20"/>
        </w:rPr>
        <w:t xml:space="preserve"> </w:t>
      </w:r>
      <w:r>
        <w:rPr>
          <w:b/>
          <w:sz w:val="20"/>
        </w:rPr>
        <w:t>I</w:t>
      </w:r>
      <w:r w:rsidRPr="00740FF3">
        <w:rPr>
          <w:b/>
          <w:sz w:val="20"/>
        </w:rPr>
        <w:t xml:space="preserve"> use Outstanding</w:t>
      </w:r>
    </w:p>
    <w:p w14:paraId="0AC16172" w14:textId="77777777" w:rsidR="00805A49" w:rsidRDefault="00805A49" w:rsidP="00805A49">
      <w:pPr>
        <w:pStyle w:val="BodyText"/>
        <w:ind w:left="360"/>
        <w:rPr>
          <w:b/>
          <w:sz w:val="20"/>
        </w:rPr>
      </w:pPr>
      <w:r>
        <w:rPr>
          <w:b/>
          <w:sz w:val="20"/>
        </w:rPr>
        <w:t>Print</w:t>
      </w:r>
    </w:p>
    <w:p w14:paraId="2F4F31C1" w14:textId="33FEEA03" w:rsidR="00805A49" w:rsidRDefault="00805A49" w:rsidP="00805A49">
      <w:pPr>
        <w:ind w:firstLine="360"/>
      </w:pPr>
      <w:r w:rsidRPr="00771DD6">
        <w:rPr>
          <w:noProof/>
        </w:rPr>
        <w:drawing>
          <wp:inline distT="0" distB="0" distL="0" distR="0" wp14:anchorId="0C348325" wp14:editId="41C0269E">
            <wp:extent cx="3743325" cy="3286125"/>
            <wp:effectExtent l="0" t="0" r="9525" b="952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4C15" w14:textId="03C7970D" w:rsidR="00805A49" w:rsidRDefault="00805A49" w:rsidP="00805A49">
      <w:pPr>
        <w:ind w:firstLine="360"/>
      </w:pPr>
    </w:p>
    <w:p w14:paraId="1AFA83E6" w14:textId="77777777" w:rsidR="00805A49" w:rsidRDefault="00805A49" w:rsidP="00805A49">
      <w:pPr>
        <w:ind w:firstLine="360"/>
      </w:pPr>
    </w:p>
    <w:p w14:paraId="1A86395E" w14:textId="2A538B67" w:rsidR="00805A49" w:rsidRDefault="00805A49" w:rsidP="00805A49">
      <w:pPr>
        <w:ind w:firstLine="360"/>
      </w:pPr>
    </w:p>
    <w:p w14:paraId="548F0FCD" w14:textId="24384713" w:rsidR="00805A49" w:rsidRPr="00F96066" w:rsidRDefault="00805A49" w:rsidP="00805A49">
      <w:pPr>
        <w:pStyle w:val="BodyText"/>
        <w:ind w:left="360"/>
        <w:rPr>
          <w:b/>
          <w:sz w:val="20"/>
        </w:rPr>
      </w:pPr>
      <w:r w:rsidRPr="005A2A13">
        <w:rPr>
          <w:sz w:val="20"/>
        </w:rPr>
        <w:t xml:space="preserve">After you have the reconciliation report completed and everything is correct </w:t>
      </w:r>
      <w:r>
        <w:rPr>
          <w:sz w:val="20"/>
        </w:rPr>
        <w:t>(</w:t>
      </w:r>
      <w:r w:rsidRPr="00805A49">
        <w:rPr>
          <w:sz w:val="20"/>
          <w:highlight w:val="yellow"/>
        </w:rPr>
        <w:t>Accumulated Balance on the Reconciliation Report equals the ending balance in GL for this account</w:t>
      </w:r>
      <w:r>
        <w:rPr>
          <w:sz w:val="20"/>
        </w:rPr>
        <w:t>)</w:t>
      </w:r>
      <w:r>
        <w:rPr>
          <w:sz w:val="20"/>
        </w:rPr>
        <w:t xml:space="preserve"> </w:t>
      </w:r>
      <w:r w:rsidRPr="00F96066">
        <w:rPr>
          <w:b/>
          <w:sz w:val="20"/>
        </w:rPr>
        <w:t>Do not do this step if everything does not balance.</w:t>
      </w:r>
    </w:p>
    <w:p w14:paraId="0F5E09BC" w14:textId="2555D424" w:rsidR="00805A49" w:rsidRDefault="00805A49" w:rsidP="00805A49">
      <w:pPr>
        <w:pStyle w:val="BodyText"/>
        <w:ind w:left="360"/>
        <w:rPr>
          <w:noProof/>
        </w:rPr>
      </w:pPr>
      <w:r w:rsidRPr="00771DD6">
        <w:rPr>
          <w:noProof/>
        </w:rPr>
        <w:drawing>
          <wp:inline distT="0" distB="0" distL="0" distR="0" wp14:anchorId="41249EDB" wp14:editId="26A1B97E">
            <wp:extent cx="3790950" cy="2009775"/>
            <wp:effectExtent l="0" t="0" r="0" b="9525"/>
            <wp:docPr id="5" name="Picture 5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8381B" w14:textId="77777777" w:rsidR="00805A49" w:rsidRDefault="00805A49" w:rsidP="00805A49">
      <w:pPr>
        <w:pStyle w:val="BodyText"/>
        <w:ind w:left="360"/>
        <w:rPr>
          <w:sz w:val="20"/>
        </w:rPr>
      </w:pPr>
    </w:p>
    <w:p w14:paraId="35F880D5" w14:textId="77777777" w:rsidR="00805A49" w:rsidRDefault="00805A49" w:rsidP="00805A49">
      <w:pPr>
        <w:pStyle w:val="BodyText"/>
        <w:ind w:left="360"/>
        <w:rPr>
          <w:sz w:val="20"/>
        </w:rPr>
      </w:pPr>
    </w:p>
    <w:p w14:paraId="7333C98B" w14:textId="77777777" w:rsidR="00805A49" w:rsidRDefault="00805A49" w:rsidP="00805A49">
      <w:pPr>
        <w:pStyle w:val="BodyText"/>
        <w:ind w:left="360"/>
        <w:rPr>
          <w:sz w:val="20"/>
        </w:rPr>
      </w:pPr>
    </w:p>
    <w:p w14:paraId="417D303C" w14:textId="19733137" w:rsidR="00805A49" w:rsidRPr="005A2A13" w:rsidRDefault="00805A49" w:rsidP="00805A49">
      <w:pPr>
        <w:pStyle w:val="BodyText"/>
        <w:ind w:left="360"/>
        <w:rPr>
          <w:sz w:val="20"/>
        </w:rPr>
      </w:pPr>
      <w:r>
        <w:rPr>
          <w:sz w:val="20"/>
        </w:rPr>
        <w:lastRenderedPageBreak/>
        <w:t>G</w:t>
      </w:r>
      <w:r w:rsidRPr="005A2A13">
        <w:rPr>
          <w:sz w:val="20"/>
        </w:rPr>
        <w:t xml:space="preserve">o to </w:t>
      </w:r>
      <w:r w:rsidRPr="005A2A13">
        <w:rPr>
          <w:b/>
          <w:sz w:val="20"/>
        </w:rPr>
        <w:t>Bank Reconciliation.</w:t>
      </w:r>
    </w:p>
    <w:p w14:paraId="7AB0521F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 xml:space="preserve">Go to </w:t>
      </w:r>
      <w:r w:rsidRPr="005A2A13">
        <w:rPr>
          <w:b/>
          <w:sz w:val="20"/>
        </w:rPr>
        <w:t>Reconciliation</w:t>
      </w:r>
    </w:p>
    <w:p w14:paraId="594B77C8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sz w:val="20"/>
        </w:rPr>
        <w:t xml:space="preserve">Go to </w:t>
      </w:r>
      <w:r w:rsidRPr="005A2A13">
        <w:rPr>
          <w:b/>
          <w:sz w:val="20"/>
        </w:rPr>
        <w:t>Change Cleared Transactions Status</w:t>
      </w:r>
    </w:p>
    <w:p w14:paraId="3F3F0BB3" w14:textId="77777777" w:rsidR="00805A49" w:rsidRDefault="00805A49" w:rsidP="00805A49">
      <w:pPr>
        <w:pStyle w:val="BodyText"/>
        <w:ind w:left="360"/>
        <w:rPr>
          <w:b/>
          <w:sz w:val="20"/>
        </w:rPr>
      </w:pPr>
      <w:r w:rsidRPr="005A2A13">
        <w:rPr>
          <w:sz w:val="20"/>
        </w:rPr>
        <w:t>Have you…</w:t>
      </w:r>
      <w:r>
        <w:rPr>
          <w:b/>
          <w:sz w:val="20"/>
        </w:rPr>
        <w:t xml:space="preserve"> check the box.</w:t>
      </w:r>
    </w:p>
    <w:p w14:paraId="70B095E9" w14:textId="77777777" w:rsidR="00805A49" w:rsidRPr="005A2A13" w:rsidRDefault="00805A49" w:rsidP="00805A49">
      <w:pPr>
        <w:pStyle w:val="BodyText"/>
        <w:ind w:left="360"/>
        <w:rPr>
          <w:sz w:val="20"/>
        </w:rPr>
      </w:pPr>
      <w:r>
        <w:rPr>
          <w:b/>
          <w:sz w:val="20"/>
        </w:rPr>
        <w:t>Click OK</w:t>
      </w:r>
    </w:p>
    <w:p w14:paraId="4173FB37" w14:textId="77777777" w:rsidR="00805A49" w:rsidRPr="005A2A13" w:rsidRDefault="00805A49" w:rsidP="00805A49">
      <w:pPr>
        <w:pStyle w:val="BodyText"/>
        <w:ind w:left="360"/>
        <w:rPr>
          <w:sz w:val="20"/>
        </w:rPr>
      </w:pPr>
      <w:r w:rsidRPr="005A2A13">
        <w:rPr>
          <w:b/>
          <w:sz w:val="20"/>
        </w:rPr>
        <w:t>Bank Account ID</w:t>
      </w:r>
      <w:r w:rsidRPr="005A2A13">
        <w:rPr>
          <w:sz w:val="20"/>
        </w:rPr>
        <w:t>- Enter the ID of the bank account you want to produce the reconciliation report for.</w:t>
      </w:r>
    </w:p>
    <w:p w14:paraId="1979324B" w14:textId="77777777" w:rsidR="00805A49" w:rsidRDefault="00805A49" w:rsidP="00805A49">
      <w:pPr>
        <w:pStyle w:val="BodyText"/>
        <w:ind w:left="360"/>
        <w:rPr>
          <w:b/>
          <w:sz w:val="20"/>
        </w:rPr>
      </w:pPr>
      <w:r>
        <w:rPr>
          <w:b/>
          <w:sz w:val="20"/>
        </w:rPr>
        <w:t>OK</w:t>
      </w:r>
    </w:p>
    <w:p w14:paraId="598B1B65" w14:textId="1919E86F" w:rsidR="00805A49" w:rsidRPr="005A2A13" w:rsidRDefault="00805A49" w:rsidP="00805A49">
      <w:pPr>
        <w:pStyle w:val="BodyText"/>
        <w:ind w:left="360"/>
        <w:rPr>
          <w:sz w:val="20"/>
        </w:rPr>
      </w:pPr>
      <w:r w:rsidRPr="00771DD6">
        <w:rPr>
          <w:noProof/>
        </w:rPr>
        <w:drawing>
          <wp:inline distT="0" distB="0" distL="0" distR="0" wp14:anchorId="34EF1F43" wp14:editId="79ED210D">
            <wp:extent cx="4600575" cy="2324100"/>
            <wp:effectExtent l="0" t="0" r="9525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ABBF" w14:textId="77777777" w:rsidR="00805A49" w:rsidRDefault="00805A49" w:rsidP="00805A49">
      <w:pPr>
        <w:ind w:firstLine="360"/>
      </w:pPr>
    </w:p>
    <w:sectPr w:rsidR="0080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49"/>
    <w:rsid w:val="00805A49"/>
    <w:rsid w:val="00D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D9E0"/>
  <w15:chartTrackingRefBased/>
  <w15:docId w15:val="{9046514F-5EB7-45F1-9FB0-540A16B2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5A4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05A4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805A49"/>
    <w:rPr>
      <w:sz w:val="24"/>
    </w:rPr>
  </w:style>
  <w:style w:type="character" w:customStyle="1" w:styleId="BodyTextChar">
    <w:name w:val="Body Text Char"/>
    <w:basedOn w:val="DefaultParagraphFont"/>
    <w:link w:val="BodyText"/>
    <w:rsid w:val="00805A4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F310C-E71F-4862-9503-3E8BC49240FF}"/>
</file>

<file path=customXml/itemProps2.xml><?xml version="1.0" encoding="utf-8"?>
<ds:datastoreItem xmlns:ds="http://schemas.openxmlformats.org/officeDocument/2006/customXml" ds:itemID="{9DDA0ECD-2339-428C-9489-936D200BA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1</cp:revision>
  <dcterms:created xsi:type="dcterms:W3CDTF">2023-01-05T15:56:00Z</dcterms:created>
  <dcterms:modified xsi:type="dcterms:W3CDTF">2023-01-05T16:03:00Z</dcterms:modified>
</cp:coreProperties>
</file>