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0A1A0" w14:textId="7C5DEDFD" w:rsidR="007658E5" w:rsidRDefault="007658E5" w:rsidP="007658E5">
      <w:pPr>
        <w:pStyle w:val="NoSpacing"/>
        <w:jc w:val="center"/>
        <w:rPr>
          <w:b/>
          <w:bCs/>
        </w:rPr>
      </w:pPr>
      <w:r>
        <w:rPr>
          <w:b/>
          <w:bCs/>
        </w:rPr>
        <w:t>OSAS</w:t>
      </w:r>
    </w:p>
    <w:p w14:paraId="3A8001FD" w14:textId="15541AAE" w:rsidR="007658E5" w:rsidRDefault="007658E5" w:rsidP="007658E5">
      <w:pPr>
        <w:pStyle w:val="NoSpacing"/>
        <w:jc w:val="center"/>
        <w:rPr>
          <w:b/>
          <w:bCs/>
        </w:rPr>
      </w:pPr>
      <w:r>
        <w:rPr>
          <w:b/>
          <w:bCs/>
        </w:rPr>
        <w:t>Version 8</w:t>
      </w:r>
    </w:p>
    <w:p w14:paraId="56903923" w14:textId="614E499C" w:rsidR="007658E5" w:rsidRDefault="007658E5" w:rsidP="007658E5">
      <w:pPr>
        <w:pStyle w:val="NoSpacing"/>
        <w:jc w:val="center"/>
        <w:rPr>
          <w:b/>
          <w:bCs/>
        </w:rPr>
      </w:pPr>
      <w:r>
        <w:rPr>
          <w:b/>
          <w:bCs/>
        </w:rPr>
        <w:t>Tips and Tricks/New Features</w:t>
      </w:r>
    </w:p>
    <w:p w14:paraId="136AD83E" w14:textId="30CE39B9" w:rsidR="007658E5" w:rsidRDefault="007658E5" w:rsidP="007658E5">
      <w:pPr>
        <w:pStyle w:val="NoSpacing"/>
        <w:jc w:val="center"/>
        <w:rPr>
          <w:b/>
          <w:bCs/>
        </w:rPr>
      </w:pPr>
    </w:p>
    <w:p w14:paraId="72894E43" w14:textId="1A513204" w:rsidR="007658E5" w:rsidRDefault="007658E5" w:rsidP="007658E5">
      <w:pPr>
        <w:pStyle w:val="NoSpacing"/>
        <w:jc w:val="center"/>
        <w:rPr>
          <w:b/>
          <w:bCs/>
        </w:rPr>
      </w:pPr>
      <w:r>
        <w:rPr>
          <w:b/>
          <w:bCs/>
        </w:rPr>
        <w:t>Help</w:t>
      </w:r>
    </w:p>
    <w:p w14:paraId="2CED9086" w14:textId="77777777" w:rsidR="007658E5" w:rsidRDefault="007658E5" w:rsidP="007658E5">
      <w:pPr>
        <w:rPr>
          <w:highlight w:val="yellow"/>
        </w:rPr>
      </w:pPr>
    </w:p>
    <w:p w14:paraId="0AC31553" w14:textId="14F2427E" w:rsidR="007658E5" w:rsidRDefault="007658E5" w:rsidP="007658E5">
      <w:pPr>
        <w:rPr>
          <w:highlight w:val="yellow"/>
        </w:rPr>
      </w:pPr>
      <w:r>
        <w:rPr>
          <w:highlight w:val="yellow"/>
        </w:rPr>
        <w:t>In GUI mode, help is just a click away.  Text mode is F1 at any field.</w:t>
      </w:r>
    </w:p>
    <w:p w14:paraId="7915BC4F" w14:textId="4F77FD11" w:rsidR="007658E5" w:rsidRDefault="007658E5" w:rsidP="007658E5">
      <w:r>
        <w:rPr>
          <w:highlight w:val="yellow"/>
        </w:rPr>
        <w:t>Running AR statements and don’t know what to do at a certain field, click the ?</w:t>
      </w:r>
    </w:p>
    <w:p w14:paraId="51E61484" w14:textId="4E6F0A7D" w:rsidR="007658E5" w:rsidRDefault="007658E5" w:rsidP="007658E5">
      <w:r>
        <w:rPr>
          <w:noProof/>
        </w:rPr>
        <w:drawing>
          <wp:inline distT="0" distB="0" distL="0" distR="0" wp14:anchorId="1C8739DA" wp14:editId="1FE03821">
            <wp:extent cx="4203065" cy="333595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232" cy="33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21A5" w14:textId="00FD5372" w:rsidR="007658E5" w:rsidRDefault="007658E5" w:rsidP="007658E5">
      <w:pPr>
        <w:pStyle w:val="NoSpacing"/>
      </w:pPr>
      <w:r>
        <w:t xml:space="preserve"> </w:t>
      </w:r>
      <w:r w:rsidRPr="007658E5">
        <w:rPr>
          <w:highlight w:val="yellow"/>
        </w:rPr>
        <w:t>Help box displays</w:t>
      </w:r>
    </w:p>
    <w:p w14:paraId="12806CB4" w14:textId="77678268" w:rsidR="007658E5" w:rsidRDefault="007658E5" w:rsidP="007658E5">
      <w:pPr>
        <w:pStyle w:val="NoSpacing"/>
      </w:pPr>
      <w:r>
        <w:rPr>
          <w:noProof/>
        </w:rPr>
        <w:drawing>
          <wp:inline distT="0" distB="0" distL="0" distR="0" wp14:anchorId="5902CE99" wp14:editId="5BBC9AB9">
            <wp:extent cx="4024279" cy="3207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734" cy="321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27808" w14:textId="77777777" w:rsidR="007658E5" w:rsidRDefault="007658E5" w:rsidP="007658E5">
      <w:r>
        <w:rPr>
          <w:highlight w:val="yellow"/>
        </w:rPr>
        <w:lastRenderedPageBreak/>
        <w:t>Another example</w:t>
      </w:r>
    </w:p>
    <w:p w14:paraId="49F3849A" w14:textId="665B9EF7" w:rsidR="007658E5" w:rsidRDefault="007658E5" w:rsidP="007658E5">
      <w:r>
        <w:rPr>
          <w:noProof/>
        </w:rPr>
        <w:drawing>
          <wp:inline distT="0" distB="0" distL="0" distR="0" wp14:anchorId="46F4872C" wp14:editId="4D3D054F">
            <wp:extent cx="5029200" cy="40835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345" cy="409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86FB" w14:textId="77777777" w:rsidR="007658E5" w:rsidRDefault="007658E5" w:rsidP="007658E5">
      <w:r>
        <w:rPr>
          <w:highlight w:val="yellow"/>
        </w:rPr>
        <w:t>Text Mode</w:t>
      </w:r>
    </w:p>
    <w:p w14:paraId="03330A5A" w14:textId="04C81A88" w:rsidR="007658E5" w:rsidRDefault="007658E5" w:rsidP="007658E5">
      <w:r>
        <w:rPr>
          <w:noProof/>
        </w:rPr>
        <w:drawing>
          <wp:inline distT="0" distB="0" distL="0" distR="0" wp14:anchorId="1F6550E1" wp14:editId="23E78AE4">
            <wp:extent cx="5133975" cy="29240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998" cy="293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E94BF" w14:textId="2990FE79" w:rsidR="007658E5" w:rsidRDefault="007658E5" w:rsidP="007658E5"/>
    <w:p w14:paraId="3A7F25EC" w14:textId="3ADEB0E4" w:rsidR="007658E5" w:rsidRDefault="007658E5" w:rsidP="007658E5"/>
    <w:p w14:paraId="0C34F2B9" w14:textId="66505927" w:rsidR="007658E5" w:rsidRDefault="007658E5" w:rsidP="007658E5"/>
    <w:p w14:paraId="337924FB" w14:textId="498C75AB" w:rsidR="007658E5" w:rsidRDefault="007658E5" w:rsidP="007658E5"/>
    <w:p w14:paraId="2C8AFBB6" w14:textId="6AE73FBE" w:rsidR="007658E5" w:rsidRDefault="007658E5" w:rsidP="007658E5"/>
    <w:p w14:paraId="448558EE" w14:textId="3AE31B52" w:rsidR="007658E5" w:rsidRDefault="007658E5" w:rsidP="007658E5">
      <w:pPr>
        <w:jc w:val="center"/>
        <w:rPr>
          <w:b/>
          <w:bCs/>
        </w:rPr>
      </w:pPr>
      <w:r>
        <w:rPr>
          <w:b/>
          <w:bCs/>
        </w:rPr>
        <w:lastRenderedPageBreak/>
        <w:t>General Ledger</w:t>
      </w:r>
    </w:p>
    <w:p w14:paraId="7145BF7B" w14:textId="77777777" w:rsidR="007658E5" w:rsidRDefault="007658E5" w:rsidP="007658E5">
      <w:r>
        <w:t>GL/Information Inquiry/Accounts Inquiry – Use this view to see everything about a specific GL account – the Actual balance, balance with unposted entries included, budgets, and account set up.</w:t>
      </w:r>
    </w:p>
    <w:p w14:paraId="1BCFBB56" w14:textId="77777777" w:rsidR="007658E5" w:rsidRDefault="007658E5" w:rsidP="007658E5"/>
    <w:p w14:paraId="0B528A38" w14:textId="77777777" w:rsidR="007658E5" w:rsidRDefault="007658E5" w:rsidP="007658E5">
      <w:r>
        <w:rPr>
          <w:highlight w:val="yellow"/>
        </w:rPr>
        <w:t>Enter GL account number.  See Actual totals by period for this year/Budget this year/Last Year Amounts /Forecast Budget</w:t>
      </w:r>
    </w:p>
    <w:p w14:paraId="788D2DC1" w14:textId="77777777" w:rsidR="007658E5" w:rsidRDefault="007658E5" w:rsidP="007658E5"/>
    <w:p w14:paraId="5B2133C8" w14:textId="31492C34" w:rsidR="007658E5" w:rsidRDefault="007658E5" w:rsidP="007658E5">
      <w:r>
        <w:rPr>
          <w:noProof/>
        </w:rPr>
        <w:drawing>
          <wp:inline distT="0" distB="0" distL="0" distR="0" wp14:anchorId="184384AE" wp14:editId="55B01CAA">
            <wp:extent cx="4285140" cy="318135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516" cy="319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BFC25" w14:textId="77777777" w:rsidR="007658E5" w:rsidRPr="007658E5" w:rsidRDefault="007658E5" w:rsidP="007658E5">
      <w:pPr>
        <w:rPr>
          <w:b/>
          <w:bCs/>
        </w:rPr>
      </w:pPr>
    </w:p>
    <w:p w14:paraId="06D51276" w14:textId="7E904056" w:rsidR="007658E5" w:rsidRDefault="007658E5" w:rsidP="007658E5">
      <w:r>
        <w:rPr>
          <w:highlight w:val="yellow"/>
        </w:rPr>
        <w:t>Click Switch to Balance, the account grand total balance is shown.</w:t>
      </w:r>
      <w:r>
        <w:t>    (this is showing where the Switch to Balance button is located)</w:t>
      </w:r>
    </w:p>
    <w:p w14:paraId="3731DABC" w14:textId="49C46EC8" w:rsidR="007658E5" w:rsidRDefault="007658E5" w:rsidP="007658E5">
      <w:r>
        <w:rPr>
          <w:noProof/>
        </w:rPr>
        <w:drawing>
          <wp:inline distT="0" distB="0" distL="0" distR="0" wp14:anchorId="2DB7FF97" wp14:editId="4BA310B3">
            <wp:extent cx="4143375" cy="305662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63" cy="30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AA3" w14:textId="05C1741F" w:rsidR="007658E5" w:rsidRDefault="007658E5" w:rsidP="007658E5"/>
    <w:p w14:paraId="5B2C351C" w14:textId="77777777" w:rsidR="007658E5" w:rsidRDefault="007658E5" w:rsidP="007658E5">
      <w:r>
        <w:rPr>
          <w:highlight w:val="yellow"/>
        </w:rPr>
        <w:lastRenderedPageBreak/>
        <w:t>This is the account balance by period for entries that have been posted to master.</w:t>
      </w:r>
    </w:p>
    <w:p w14:paraId="49FE55DA" w14:textId="77777777" w:rsidR="007658E5" w:rsidRDefault="007658E5" w:rsidP="007658E5"/>
    <w:p w14:paraId="3D306E80" w14:textId="265A8FC4" w:rsidR="007658E5" w:rsidRDefault="007658E5" w:rsidP="007658E5">
      <w:r>
        <w:rPr>
          <w:noProof/>
        </w:rPr>
        <w:drawing>
          <wp:inline distT="0" distB="0" distL="0" distR="0" wp14:anchorId="34A28DF1" wp14:editId="33CB842F">
            <wp:extent cx="4123861" cy="3059851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49" cy="307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07CE3" w14:textId="77777777" w:rsidR="007658E5" w:rsidRDefault="007658E5" w:rsidP="007658E5"/>
    <w:p w14:paraId="14847593" w14:textId="77777777" w:rsidR="007658E5" w:rsidRDefault="007658E5" w:rsidP="007658E5">
      <w:r>
        <w:rPr>
          <w:highlight w:val="yellow"/>
        </w:rPr>
        <w:t>Want to see the account balance real time (with entries not posted to master yet), Click Include Unposted.</w:t>
      </w:r>
      <w:r>
        <w:t>  (Below is just showing where the Include Unposted button is located)</w:t>
      </w:r>
    </w:p>
    <w:p w14:paraId="389F3E20" w14:textId="77777777" w:rsidR="007658E5" w:rsidRDefault="007658E5" w:rsidP="007658E5"/>
    <w:p w14:paraId="501F3488" w14:textId="7C3E7315" w:rsidR="007658E5" w:rsidRDefault="007658E5" w:rsidP="007658E5">
      <w:r>
        <w:rPr>
          <w:noProof/>
        </w:rPr>
        <w:drawing>
          <wp:inline distT="0" distB="0" distL="0" distR="0" wp14:anchorId="75DF59C9" wp14:editId="2A182B36">
            <wp:extent cx="4610100" cy="32994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63" cy="33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DCE0" w14:textId="675842B2" w:rsidR="007658E5" w:rsidRDefault="007658E5" w:rsidP="007658E5"/>
    <w:p w14:paraId="4003A24C" w14:textId="66760C35" w:rsidR="007658E5" w:rsidRDefault="007658E5" w:rsidP="007658E5"/>
    <w:p w14:paraId="59BF3BD9" w14:textId="1867D192" w:rsidR="007658E5" w:rsidRDefault="007658E5" w:rsidP="007658E5"/>
    <w:p w14:paraId="61DF8A6E" w14:textId="57CE873C" w:rsidR="007658E5" w:rsidRDefault="007658E5" w:rsidP="007658E5"/>
    <w:p w14:paraId="0AB0B4DD" w14:textId="07FE4BD0" w:rsidR="007658E5" w:rsidRDefault="007658E5" w:rsidP="007658E5">
      <w:pPr>
        <w:rPr>
          <w:highlight w:val="yellow"/>
        </w:rPr>
      </w:pPr>
      <w:r>
        <w:rPr>
          <w:highlight w:val="yellow"/>
        </w:rPr>
        <w:lastRenderedPageBreak/>
        <w:t xml:space="preserve">Now you have the actual balance for that GL account.  No longer </w:t>
      </w:r>
      <w:r w:rsidR="003B7FF6">
        <w:rPr>
          <w:highlight w:val="yellow"/>
        </w:rPr>
        <w:t>must</w:t>
      </w:r>
      <w:r>
        <w:rPr>
          <w:highlight w:val="yellow"/>
        </w:rPr>
        <w:t xml:space="preserve"> run the GL Activity Report to check a balance.</w:t>
      </w:r>
    </w:p>
    <w:p w14:paraId="38173A08" w14:textId="77777777" w:rsidR="007658E5" w:rsidRDefault="007658E5" w:rsidP="007658E5">
      <w:r>
        <w:rPr>
          <w:highlight w:val="yellow"/>
        </w:rPr>
        <w:t>This also helps to see if entries from other modules were posted to prior or future periods</w:t>
      </w:r>
      <w:r>
        <w:t>.</w:t>
      </w:r>
    </w:p>
    <w:p w14:paraId="6E1A2423" w14:textId="77777777" w:rsidR="007658E5" w:rsidRDefault="007658E5" w:rsidP="007658E5"/>
    <w:p w14:paraId="7BE94DBE" w14:textId="00FA42F7" w:rsidR="007658E5" w:rsidRDefault="007658E5" w:rsidP="007658E5">
      <w:r>
        <w:rPr>
          <w:noProof/>
        </w:rPr>
        <w:drawing>
          <wp:inline distT="0" distB="0" distL="0" distR="0" wp14:anchorId="377B27C0" wp14:editId="12630FED">
            <wp:extent cx="4133850" cy="304209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44" cy="305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EA81" w14:textId="77777777" w:rsidR="007658E5" w:rsidRDefault="007658E5" w:rsidP="007658E5"/>
    <w:p w14:paraId="7F1B4AC3" w14:textId="75E3DA04" w:rsidR="007658E5" w:rsidRDefault="007658E5" w:rsidP="007658E5">
      <w:r>
        <w:rPr>
          <w:highlight w:val="yellow"/>
        </w:rPr>
        <w:t>This is an example of an account with unposted (to master) entries.</w:t>
      </w:r>
      <w:r>
        <w:t xml:space="preserve">  </w:t>
      </w:r>
      <w:r>
        <w:rPr>
          <w:highlight w:val="yellow"/>
        </w:rPr>
        <w:t>Click Include Unposted</w:t>
      </w:r>
      <w:r w:rsidR="003B7FF6">
        <w:rPr>
          <w:highlight w:val="yellow"/>
        </w:rPr>
        <w:t>….</w:t>
      </w:r>
      <w:r>
        <w:t xml:space="preserve"> (This is how the account looks without Include Unposted)</w:t>
      </w:r>
    </w:p>
    <w:p w14:paraId="55102202" w14:textId="77777777" w:rsidR="007658E5" w:rsidRDefault="007658E5" w:rsidP="007658E5"/>
    <w:p w14:paraId="66F59AA3" w14:textId="182DA0FD" w:rsidR="007658E5" w:rsidRDefault="007658E5" w:rsidP="007658E5">
      <w:r>
        <w:rPr>
          <w:noProof/>
        </w:rPr>
        <w:drawing>
          <wp:inline distT="0" distB="0" distL="0" distR="0" wp14:anchorId="0FB3C864" wp14:editId="18232ACC">
            <wp:extent cx="4343400" cy="3210682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107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5CB53" w14:textId="4C733C28" w:rsidR="007658E5" w:rsidRDefault="007658E5" w:rsidP="007658E5"/>
    <w:p w14:paraId="7BD79A40" w14:textId="194593A5" w:rsidR="007658E5" w:rsidRDefault="007658E5" w:rsidP="007658E5"/>
    <w:p w14:paraId="1D3DE74D" w14:textId="6ADF3DF3" w:rsidR="007658E5" w:rsidRDefault="007658E5" w:rsidP="007658E5"/>
    <w:p w14:paraId="4A3B9D76" w14:textId="77777777" w:rsidR="007658E5" w:rsidRDefault="007658E5" w:rsidP="007658E5">
      <w:r>
        <w:rPr>
          <w:highlight w:val="yellow"/>
        </w:rPr>
        <w:lastRenderedPageBreak/>
        <w:t>…and see that each period has entries.</w:t>
      </w:r>
      <w:r>
        <w:t xml:space="preserve">  </w:t>
      </w:r>
    </w:p>
    <w:p w14:paraId="6C1494B3" w14:textId="77777777" w:rsidR="007658E5" w:rsidRDefault="007658E5" w:rsidP="007658E5"/>
    <w:p w14:paraId="6C999940" w14:textId="2B0D580B" w:rsidR="007658E5" w:rsidRDefault="007658E5" w:rsidP="007658E5">
      <w:r>
        <w:rPr>
          <w:noProof/>
        </w:rPr>
        <w:drawing>
          <wp:inline distT="0" distB="0" distL="0" distR="0" wp14:anchorId="79C9B542" wp14:editId="7AE5E449">
            <wp:extent cx="4295775" cy="331729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052" cy="332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89056" w14:textId="77777777" w:rsidR="007658E5" w:rsidRDefault="007658E5" w:rsidP="007658E5"/>
    <w:p w14:paraId="5D938A16" w14:textId="77777777" w:rsidR="007658E5" w:rsidRDefault="007658E5" w:rsidP="007658E5">
      <w:r>
        <w:rPr>
          <w:highlight w:val="yellow"/>
        </w:rPr>
        <w:t>Click Switch to Activity and see each period including unposted.  Switch to Balance/Activity toggles as it is clicked.</w:t>
      </w:r>
    </w:p>
    <w:p w14:paraId="00255D6A" w14:textId="78BF317D" w:rsidR="007658E5" w:rsidRDefault="007658E5" w:rsidP="007658E5">
      <w:r>
        <w:rPr>
          <w:noProof/>
        </w:rPr>
        <w:drawing>
          <wp:inline distT="0" distB="0" distL="0" distR="0" wp14:anchorId="4D76B1E5" wp14:editId="29E2B179">
            <wp:extent cx="4210050" cy="3130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677" cy="31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A9400" w14:textId="75A13229" w:rsidR="007658E5" w:rsidRDefault="007658E5" w:rsidP="007658E5"/>
    <w:p w14:paraId="440E4B80" w14:textId="73734A09" w:rsidR="007658E5" w:rsidRDefault="007658E5" w:rsidP="007658E5"/>
    <w:p w14:paraId="28EC21A0" w14:textId="05D2AF66" w:rsidR="007658E5" w:rsidRDefault="007658E5" w:rsidP="007658E5"/>
    <w:p w14:paraId="7E9F9F56" w14:textId="4CB0AACA" w:rsidR="007658E5" w:rsidRDefault="007658E5" w:rsidP="007658E5"/>
    <w:p w14:paraId="3094EDA9" w14:textId="5C6E43E9" w:rsidR="007658E5" w:rsidRDefault="007658E5" w:rsidP="007658E5"/>
    <w:p w14:paraId="7F2DD41F" w14:textId="77777777" w:rsidR="007658E5" w:rsidRDefault="007658E5" w:rsidP="007658E5">
      <w:r>
        <w:rPr>
          <w:highlight w:val="yellow"/>
        </w:rPr>
        <w:lastRenderedPageBreak/>
        <w:t>Click Account Detail to see how the account was set up, Status/Account Type/Debit, Credit, or Memo account/Clear to Account and Step for Revenue and Expense accounts.</w:t>
      </w:r>
    </w:p>
    <w:p w14:paraId="1C2FA7B8" w14:textId="77777777" w:rsidR="007658E5" w:rsidRDefault="007658E5" w:rsidP="007658E5"/>
    <w:p w14:paraId="6B4208FF" w14:textId="532FD839" w:rsidR="007658E5" w:rsidRDefault="007658E5" w:rsidP="007658E5">
      <w:r>
        <w:rPr>
          <w:noProof/>
        </w:rPr>
        <w:drawing>
          <wp:inline distT="0" distB="0" distL="0" distR="0" wp14:anchorId="05E361DB" wp14:editId="1223149E">
            <wp:extent cx="4152900" cy="2906586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757" cy="29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0217B" w14:textId="77777777" w:rsidR="007658E5" w:rsidRDefault="007658E5" w:rsidP="007658E5"/>
    <w:p w14:paraId="38CA0750" w14:textId="77777777" w:rsidR="007658E5" w:rsidRDefault="007658E5" w:rsidP="007658E5">
      <w:r>
        <w:rPr>
          <w:highlight w:val="yellow"/>
        </w:rPr>
        <w:t>Click Totals to see the GL account total of entries posted to master only.</w:t>
      </w:r>
    </w:p>
    <w:p w14:paraId="39875F6E" w14:textId="77777777" w:rsidR="007658E5" w:rsidRDefault="007658E5" w:rsidP="007658E5"/>
    <w:p w14:paraId="1964D0DC" w14:textId="4607FE94" w:rsidR="007658E5" w:rsidRDefault="007658E5" w:rsidP="007658E5">
      <w:r>
        <w:rPr>
          <w:noProof/>
        </w:rPr>
        <w:drawing>
          <wp:inline distT="0" distB="0" distL="0" distR="0" wp14:anchorId="691A80BF" wp14:editId="27A117F7">
            <wp:extent cx="4181475" cy="301548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630" cy="302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E3DDF" w14:textId="0C586024" w:rsidR="000622A1" w:rsidRDefault="000622A1" w:rsidP="007658E5"/>
    <w:p w14:paraId="356D0D89" w14:textId="33AD0D0C" w:rsidR="000622A1" w:rsidRDefault="000622A1" w:rsidP="007658E5"/>
    <w:p w14:paraId="10DA5BC1" w14:textId="23FEBF26" w:rsidR="000622A1" w:rsidRDefault="000622A1" w:rsidP="007658E5"/>
    <w:p w14:paraId="7EF7EBF1" w14:textId="08238646" w:rsidR="000622A1" w:rsidRDefault="000622A1" w:rsidP="007658E5"/>
    <w:p w14:paraId="55E2D982" w14:textId="7ABF4543" w:rsidR="000622A1" w:rsidRDefault="000622A1" w:rsidP="007658E5"/>
    <w:p w14:paraId="16D110E8" w14:textId="6D82479B" w:rsidR="000622A1" w:rsidRDefault="000622A1" w:rsidP="007658E5"/>
    <w:p w14:paraId="3A01EF68" w14:textId="774A4A69" w:rsidR="000622A1" w:rsidRDefault="000622A1" w:rsidP="007658E5"/>
    <w:p w14:paraId="28B7AE1F" w14:textId="77777777" w:rsidR="000622A1" w:rsidRDefault="000622A1" w:rsidP="000622A1">
      <w:r>
        <w:rPr>
          <w:highlight w:val="yellow"/>
        </w:rPr>
        <w:lastRenderedPageBreak/>
        <w:t>Click Alt Budget to change Forecast to NY (Next Year) Budget amounts.</w:t>
      </w:r>
    </w:p>
    <w:p w14:paraId="299FA332" w14:textId="77777777" w:rsidR="000622A1" w:rsidRDefault="000622A1" w:rsidP="000622A1"/>
    <w:p w14:paraId="6C447706" w14:textId="6B422817" w:rsidR="000622A1" w:rsidRDefault="000622A1" w:rsidP="000622A1">
      <w:r>
        <w:rPr>
          <w:noProof/>
        </w:rPr>
        <w:drawing>
          <wp:inline distT="0" distB="0" distL="0" distR="0" wp14:anchorId="1DBAF78D" wp14:editId="39902E04">
            <wp:extent cx="4286250" cy="3134091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107" cy="314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F5FC" w14:textId="5C1DB56A" w:rsidR="000622A1" w:rsidRDefault="000622A1" w:rsidP="000622A1"/>
    <w:p w14:paraId="7AC58CB4" w14:textId="07B3D67F" w:rsidR="000622A1" w:rsidRDefault="000622A1" w:rsidP="000622A1"/>
    <w:p w14:paraId="1938786B" w14:textId="26704FC7" w:rsidR="000622A1" w:rsidRDefault="000622A1" w:rsidP="000622A1"/>
    <w:p w14:paraId="3DB153E5" w14:textId="56EC406C" w:rsidR="000622A1" w:rsidRDefault="000622A1" w:rsidP="000622A1"/>
    <w:p w14:paraId="40704CF8" w14:textId="2F45A8DA" w:rsidR="000622A1" w:rsidRDefault="000622A1" w:rsidP="000622A1"/>
    <w:p w14:paraId="1E6B761C" w14:textId="1B9ECB85" w:rsidR="000622A1" w:rsidRDefault="000622A1" w:rsidP="000622A1"/>
    <w:p w14:paraId="35F25B66" w14:textId="2DA926BB" w:rsidR="000622A1" w:rsidRDefault="000622A1" w:rsidP="000622A1"/>
    <w:p w14:paraId="4D3FA322" w14:textId="1D6228F8" w:rsidR="000622A1" w:rsidRDefault="000622A1" w:rsidP="000622A1"/>
    <w:p w14:paraId="59CA6EDC" w14:textId="460BD3AD" w:rsidR="000622A1" w:rsidRDefault="000622A1" w:rsidP="000622A1"/>
    <w:p w14:paraId="4EC460F3" w14:textId="5EC82098" w:rsidR="000622A1" w:rsidRDefault="000622A1" w:rsidP="000622A1"/>
    <w:p w14:paraId="3E974AA6" w14:textId="4D179D91" w:rsidR="000622A1" w:rsidRDefault="000622A1" w:rsidP="000622A1"/>
    <w:p w14:paraId="1E04A6A9" w14:textId="337A52D9" w:rsidR="000622A1" w:rsidRDefault="000622A1" w:rsidP="000622A1"/>
    <w:p w14:paraId="76C9242C" w14:textId="1D7DA7EB" w:rsidR="000622A1" w:rsidRDefault="000622A1" w:rsidP="000622A1"/>
    <w:p w14:paraId="789FA6A1" w14:textId="1FC85A8A" w:rsidR="000622A1" w:rsidRDefault="000622A1" w:rsidP="000622A1"/>
    <w:p w14:paraId="644610E9" w14:textId="6F039DFF" w:rsidR="000622A1" w:rsidRDefault="000622A1" w:rsidP="000622A1"/>
    <w:p w14:paraId="78D13A4B" w14:textId="0DB6366D" w:rsidR="000622A1" w:rsidRDefault="000622A1" w:rsidP="000622A1"/>
    <w:p w14:paraId="2252ABB9" w14:textId="58928D8E" w:rsidR="000622A1" w:rsidRDefault="000622A1" w:rsidP="000622A1"/>
    <w:p w14:paraId="094D6704" w14:textId="7975C38A" w:rsidR="000622A1" w:rsidRDefault="000622A1" w:rsidP="000622A1"/>
    <w:p w14:paraId="35DB8317" w14:textId="4140C9DE" w:rsidR="000622A1" w:rsidRDefault="000622A1" w:rsidP="000622A1"/>
    <w:p w14:paraId="6D8D328C" w14:textId="5CD90A16" w:rsidR="000622A1" w:rsidRDefault="000622A1" w:rsidP="000622A1"/>
    <w:p w14:paraId="0D64D71F" w14:textId="709D6DAA" w:rsidR="000622A1" w:rsidRDefault="000622A1" w:rsidP="000622A1"/>
    <w:p w14:paraId="628515CE" w14:textId="26A27434" w:rsidR="000622A1" w:rsidRDefault="000622A1" w:rsidP="000622A1"/>
    <w:p w14:paraId="4150A5BD" w14:textId="4DF31C00" w:rsidR="000622A1" w:rsidRDefault="000622A1" w:rsidP="000622A1"/>
    <w:p w14:paraId="02860BC3" w14:textId="6B7DF08F" w:rsidR="000622A1" w:rsidRDefault="000622A1" w:rsidP="000622A1"/>
    <w:p w14:paraId="59828B0C" w14:textId="001D27E6" w:rsidR="000622A1" w:rsidRDefault="000622A1" w:rsidP="000622A1"/>
    <w:p w14:paraId="7990628A" w14:textId="33214CFC" w:rsidR="000622A1" w:rsidRDefault="000622A1" w:rsidP="000622A1"/>
    <w:p w14:paraId="1F93235C" w14:textId="6AC042A8" w:rsidR="000622A1" w:rsidRDefault="000622A1" w:rsidP="000622A1"/>
    <w:p w14:paraId="6CCA16BF" w14:textId="1FD796EC" w:rsidR="000622A1" w:rsidRDefault="000622A1" w:rsidP="000622A1"/>
    <w:p w14:paraId="2CC5A730" w14:textId="3DCC519E" w:rsidR="000622A1" w:rsidRDefault="000622A1" w:rsidP="000622A1">
      <w:pPr>
        <w:jc w:val="center"/>
        <w:rPr>
          <w:b/>
          <w:bCs/>
        </w:rPr>
      </w:pPr>
      <w:r>
        <w:rPr>
          <w:b/>
          <w:bCs/>
        </w:rPr>
        <w:t>Accounts Receivable</w:t>
      </w:r>
    </w:p>
    <w:p w14:paraId="340A8A71" w14:textId="77777777" w:rsidR="000622A1" w:rsidRDefault="000622A1" w:rsidP="000622A1">
      <w:r>
        <w:t>AR/Information Inquiry/Detail History</w:t>
      </w:r>
    </w:p>
    <w:p w14:paraId="136DCFEB" w14:textId="77777777" w:rsidR="000622A1" w:rsidRDefault="000622A1" w:rsidP="000622A1">
      <w:r>
        <w:t>Use Filter button to see only what you need.</w:t>
      </w:r>
    </w:p>
    <w:p w14:paraId="76CE2D0E" w14:textId="77777777" w:rsidR="000622A1" w:rsidRDefault="000622A1" w:rsidP="000622A1">
      <w:r>
        <w:t>Customer wants to know what invoices were applied to a certain check, filter on Payments and see only check numbers, click Start Date and enter a starting date to filter even more.</w:t>
      </w:r>
    </w:p>
    <w:p w14:paraId="5EA36540" w14:textId="77777777" w:rsidR="000622A1" w:rsidRDefault="000622A1" w:rsidP="000622A1"/>
    <w:p w14:paraId="3D702922" w14:textId="77777777" w:rsidR="000622A1" w:rsidRDefault="000622A1" w:rsidP="000622A1"/>
    <w:p w14:paraId="12E6D1E0" w14:textId="030A9B04" w:rsidR="000622A1" w:rsidRDefault="000622A1" w:rsidP="000622A1">
      <w:r>
        <w:rPr>
          <w:noProof/>
        </w:rPr>
        <w:drawing>
          <wp:inline distT="0" distB="0" distL="0" distR="0" wp14:anchorId="744FCA23" wp14:editId="04854A36">
            <wp:extent cx="3914103" cy="314508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132" cy="316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3FAC1" w14:textId="77777777" w:rsidR="000622A1" w:rsidRPr="000622A1" w:rsidRDefault="000622A1" w:rsidP="000622A1"/>
    <w:p w14:paraId="781591FB" w14:textId="77777777" w:rsidR="000622A1" w:rsidRDefault="000622A1" w:rsidP="007658E5"/>
    <w:p w14:paraId="49AFDBCA" w14:textId="738B9DA8" w:rsidR="007658E5" w:rsidRDefault="000622A1" w:rsidP="007658E5">
      <w:pPr>
        <w:pStyle w:val="NoSpacing"/>
      </w:pPr>
      <w:r>
        <w:rPr>
          <w:noProof/>
        </w:rPr>
        <w:drawing>
          <wp:inline distT="0" distB="0" distL="0" distR="0" wp14:anchorId="02C4FFDF" wp14:editId="117C95CD">
            <wp:extent cx="4195205" cy="33794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138" cy="33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B1C" w14:textId="66C7D480" w:rsidR="000622A1" w:rsidRDefault="000622A1" w:rsidP="007658E5">
      <w:pPr>
        <w:pStyle w:val="NoSpacing"/>
      </w:pPr>
      <w:r>
        <w:rPr>
          <w:noProof/>
        </w:rPr>
        <w:lastRenderedPageBreak/>
        <w:drawing>
          <wp:inline distT="0" distB="0" distL="0" distR="0" wp14:anchorId="3A3AE311" wp14:editId="44E1357B">
            <wp:extent cx="4400550" cy="3629513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46" cy="363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02D63" w14:textId="70F86473" w:rsidR="000622A1" w:rsidRDefault="000622A1" w:rsidP="007658E5">
      <w:pPr>
        <w:pStyle w:val="NoSpacing"/>
      </w:pPr>
    </w:p>
    <w:p w14:paraId="0432874B" w14:textId="77777777" w:rsidR="000622A1" w:rsidRDefault="000622A1" w:rsidP="007658E5">
      <w:pPr>
        <w:pStyle w:val="NoSpacing"/>
      </w:pPr>
    </w:p>
    <w:p w14:paraId="119029F3" w14:textId="217CF0EF" w:rsidR="000622A1" w:rsidRDefault="000622A1" w:rsidP="007658E5">
      <w:pPr>
        <w:pStyle w:val="NoSpacing"/>
      </w:pPr>
      <w:r>
        <w:rPr>
          <w:noProof/>
        </w:rPr>
        <w:drawing>
          <wp:inline distT="0" distB="0" distL="0" distR="0" wp14:anchorId="1BEA74DC" wp14:editId="09FA6A2C">
            <wp:extent cx="4223208" cy="341376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001" cy="342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3CC80" w14:textId="7E2538D1" w:rsidR="000622A1" w:rsidRDefault="000622A1" w:rsidP="007658E5">
      <w:pPr>
        <w:pStyle w:val="NoSpacing"/>
      </w:pPr>
    </w:p>
    <w:p w14:paraId="7501B6F0" w14:textId="5DD40FB2" w:rsidR="000622A1" w:rsidRDefault="000622A1" w:rsidP="007658E5">
      <w:pPr>
        <w:pStyle w:val="NoSpacing"/>
      </w:pPr>
    </w:p>
    <w:p w14:paraId="2B6AF8E8" w14:textId="41DB9C92" w:rsidR="000622A1" w:rsidRDefault="000622A1" w:rsidP="007658E5">
      <w:pPr>
        <w:pStyle w:val="NoSpacing"/>
      </w:pPr>
    </w:p>
    <w:p w14:paraId="21126109" w14:textId="5921617F" w:rsidR="000622A1" w:rsidRDefault="000622A1" w:rsidP="007658E5">
      <w:pPr>
        <w:pStyle w:val="NoSpacing"/>
      </w:pPr>
    </w:p>
    <w:p w14:paraId="70A62D0F" w14:textId="1ED453DD" w:rsidR="000622A1" w:rsidRDefault="000622A1" w:rsidP="000622A1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Accounts Payable</w:t>
      </w:r>
    </w:p>
    <w:p w14:paraId="52A21229" w14:textId="77777777" w:rsidR="000622A1" w:rsidRDefault="000622A1" w:rsidP="000622A1">
      <w:pPr>
        <w:pStyle w:val="NoSpacing"/>
        <w:jc w:val="center"/>
        <w:rPr>
          <w:b/>
          <w:bCs/>
        </w:rPr>
      </w:pPr>
    </w:p>
    <w:p w14:paraId="26C67C62" w14:textId="0876A426" w:rsidR="000622A1" w:rsidRDefault="000622A1" w:rsidP="000622A1">
      <w:pPr>
        <w:ind w:left="360"/>
        <w:rPr>
          <w:rFonts w:eastAsia="Times New Roman"/>
        </w:rPr>
      </w:pPr>
      <w:r w:rsidRPr="000622A1">
        <w:rPr>
          <w:rFonts w:eastAsia="Times New Roman"/>
          <w:highlight w:val="yellow"/>
        </w:rPr>
        <w:t>Print checks through Hold/Release Invoices</w:t>
      </w:r>
    </w:p>
    <w:p w14:paraId="445C6605" w14:textId="77777777" w:rsidR="000622A1" w:rsidRDefault="000622A1" w:rsidP="000622A1">
      <w:r>
        <w:t>AP/Pay Invoices/Hold Release Invoices</w:t>
      </w:r>
    </w:p>
    <w:p w14:paraId="27C2A45C" w14:textId="77777777" w:rsidR="000622A1" w:rsidRDefault="000622A1" w:rsidP="000622A1">
      <w:r>
        <w:t xml:space="preserve">Prepay an invoice or invoices for a vendor, new field call Print On Demand Check appears.  Click or press O to Print Check.  </w:t>
      </w:r>
    </w:p>
    <w:p w14:paraId="2E4FF909" w14:textId="77777777" w:rsidR="000622A1" w:rsidRDefault="000622A1" w:rsidP="000622A1">
      <w:r>
        <w:t>Vendor with invoice to prepay.  No Print On Demand Check prompt appears.</w:t>
      </w:r>
    </w:p>
    <w:p w14:paraId="4A840CFC" w14:textId="573B8CF1" w:rsidR="000622A1" w:rsidRDefault="000622A1" w:rsidP="000622A1">
      <w:pPr>
        <w:ind w:left="360"/>
        <w:rPr>
          <w:rFonts w:eastAsia="Times New Roman"/>
        </w:rPr>
      </w:pPr>
      <w:r>
        <w:rPr>
          <w:noProof/>
        </w:rPr>
        <w:drawing>
          <wp:inline distT="0" distB="0" distL="0" distR="0" wp14:anchorId="41390AB4" wp14:editId="0D8B5EC3">
            <wp:extent cx="4876800" cy="3253805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92" cy="326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0DEA" w14:textId="77777777" w:rsidR="000622A1" w:rsidRPr="000622A1" w:rsidRDefault="000622A1" w:rsidP="000622A1">
      <w:pPr>
        <w:ind w:left="360"/>
        <w:rPr>
          <w:rFonts w:eastAsia="Times New Roman"/>
        </w:rPr>
      </w:pPr>
    </w:p>
    <w:p w14:paraId="116EEAFA" w14:textId="77777777" w:rsidR="000622A1" w:rsidRDefault="000622A1" w:rsidP="000622A1">
      <w:pPr>
        <w:ind w:firstLine="360"/>
      </w:pPr>
      <w:r>
        <w:t>Prepay invoice, Print On Demand Check prompt appears.</w:t>
      </w:r>
    </w:p>
    <w:p w14:paraId="3B7EE1B5" w14:textId="6CEE0D15" w:rsidR="000622A1" w:rsidRDefault="000622A1" w:rsidP="000622A1">
      <w:pPr>
        <w:pStyle w:val="NoSpacing"/>
        <w:ind w:firstLine="360"/>
      </w:pPr>
      <w:r>
        <w:rPr>
          <w:noProof/>
        </w:rPr>
        <w:drawing>
          <wp:inline distT="0" distB="0" distL="0" distR="0" wp14:anchorId="744836E5" wp14:editId="35941D48">
            <wp:extent cx="4895850" cy="308815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407" cy="30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8CF8A" w14:textId="3DD9E586" w:rsidR="000622A1" w:rsidRDefault="000622A1" w:rsidP="000622A1">
      <w:pPr>
        <w:pStyle w:val="NoSpacing"/>
        <w:ind w:firstLine="360"/>
      </w:pPr>
    </w:p>
    <w:p w14:paraId="6B471986" w14:textId="21AB0D56" w:rsidR="000622A1" w:rsidRDefault="000622A1" w:rsidP="000622A1">
      <w:pPr>
        <w:pStyle w:val="NoSpacing"/>
        <w:ind w:firstLine="360"/>
      </w:pPr>
    </w:p>
    <w:p w14:paraId="0C081806" w14:textId="630C0D89" w:rsidR="000622A1" w:rsidRDefault="000622A1" w:rsidP="008D2ED8">
      <w:pPr>
        <w:ind w:firstLine="360"/>
      </w:pPr>
      <w:r>
        <w:lastRenderedPageBreak/>
        <w:t>Can prepay multiple invoices for one vendor</w:t>
      </w:r>
      <w:r w:rsidR="003B7FF6">
        <w:t>….</w:t>
      </w:r>
    </w:p>
    <w:p w14:paraId="3A2B6632" w14:textId="22EC0417" w:rsidR="000622A1" w:rsidRDefault="000622A1" w:rsidP="000622A1">
      <w:pPr>
        <w:pStyle w:val="NoSpacing"/>
        <w:ind w:firstLine="360"/>
      </w:pPr>
      <w:r>
        <w:rPr>
          <w:noProof/>
        </w:rPr>
        <w:drawing>
          <wp:inline distT="0" distB="0" distL="0" distR="0" wp14:anchorId="6AF9CBB0" wp14:editId="252DDD19">
            <wp:extent cx="4943475" cy="330093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486" cy="330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138B" w14:textId="77777777" w:rsidR="000622A1" w:rsidRPr="000622A1" w:rsidRDefault="000622A1" w:rsidP="000622A1">
      <w:pPr>
        <w:pStyle w:val="NoSpacing"/>
        <w:ind w:firstLine="360"/>
      </w:pPr>
    </w:p>
    <w:p w14:paraId="1483EC28" w14:textId="58D353FA" w:rsidR="008D2ED8" w:rsidRDefault="003B7FF6" w:rsidP="008D2ED8">
      <w:pPr>
        <w:ind w:firstLine="360"/>
      </w:pPr>
      <w:r>
        <w:t>…. Print</w:t>
      </w:r>
      <w:r w:rsidR="008D2ED8">
        <w:t xml:space="preserve"> On Demand Check</w:t>
      </w:r>
      <w:r w:rsidR="008D2ED8">
        <w:t>,</w:t>
      </w:r>
      <w:r w:rsidR="008D2ED8">
        <w:t xml:space="preserve"> prints all invoices prepaid for that vendor.</w:t>
      </w:r>
    </w:p>
    <w:p w14:paraId="240768FD" w14:textId="77777777" w:rsidR="008D2ED8" w:rsidRDefault="008D2ED8" w:rsidP="008D2ED8"/>
    <w:p w14:paraId="4B537D10" w14:textId="428A1C18" w:rsidR="008D2ED8" w:rsidRDefault="008D2ED8" w:rsidP="008D2ED8">
      <w:pPr>
        <w:ind w:firstLine="720"/>
      </w:pPr>
      <w:r>
        <w:rPr>
          <w:noProof/>
        </w:rPr>
        <w:drawing>
          <wp:inline distT="0" distB="0" distL="0" distR="0" wp14:anchorId="56F51DC5" wp14:editId="70767699">
            <wp:extent cx="4352925" cy="351070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49" cy="351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34C1" w14:textId="143121B0" w:rsidR="000622A1" w:rsidRDefault="000622A1" w:rsidP="007658E5">
      <w:pPr>
        <w:pStyle w:val="NoSpacing"/>
      </w:pPr>
    </w:p>
    <w:p w14:paraId="3BE628C4" w14:textId="07B6BA27" w:rsidR="008D2ED8" w:rsidRDefault="008D2ED8" w:rsidP="007658E5">
      <w:pPr>
        <w:pStyle w:val="NoSpacing"/>
      </w:pPr>
    </w:p>
    <w:p w14:paraId="08102092" w14:textId="6DBE2F91" w:rsidR="008D2ED8" w:rsidRDefault="008D2ED8" w:rsidP="007658E5">
      <w:pPr>
        <w:pStyle w:val="NoSpacing"/>
      </w:pPr>
    </w:p>
    <w:p w14:paraId="3433C629" w14:textId="4145EFBB" w:rsidR="008D2ED8" w:rsidRDefault="008D2ED8" w:rsidP="007658E5">
      <w:pPr>
        <w:pStyle w:val="NoSpacing"/>
      </w:pPr>
    </w:p>
    <w:p w14:paraId="0EC1002A" w14:textId="77777777" w:rsidR="008D2ED8" w:rsidRDefault="008D2ED8" w:rsidP="008D2ED8">
      <w:r>
        <w:lastRenderedPageBreak/>
        <w:t xml:space="preserve">Click Change Status or H (Text) and prepaid check is removed.  Don’t have to void check because it has not been posted, only printed.  </w:t>
      </w:r>
    </w:p>
    <w:p w14:paraId="6C1D1000" w14:textId="27B96769" w:rsidR="008D2ED8" w:rsidRDefault="008D2ED8" w:rsidP="008D2ED8">
      <w:r>
        <w:t>The last function in Hold/Release invoices for an invoice, whether it’s a check printed multiple times using different check numbers, or a change in status is what is posted when Post Payments is performed.</w:t>
      </w:r>
    </w:p>
    <w:p w14:paraId="330AB4CC" w14:textId="50BAC236" w:rsidR="008D2ED8" w:rsidRDefault="008D2ED8" w:rsidP="008D2ED8">
      <w:pPr>
        <w:pStyle w:val="NoSpacing"/>
      </w:pPr>
      <w:r>
        <w:rPr>
          <w:noProof/>
        </w:rPr>
        <w:drawing>
          <wp:inline distT="0" distB="0" distL="0" distR="0" wp14:anchorId="736B07F4" wp14:editId="3959A167">
            <wp:extent cx="5143500" cy="3230624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705" cy="324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4362" w14:textId="3E91C090" w:rsidR="008D2ED8" w:rsidRDefault="008D2ED8" w:rsidP="007658E5">
      <w:pPr>
        <w:pStyle w:val="NoSpacing"/>
      </w:pPr>
    </w:p>
    <w:p w14:paraId="600B2F2F" w14:textId="77777777" w:rsidR="008D2ED8" w:rsidRDefault="008D2ED8" w:rsidP="008D2ED8">
      <w:r w:rsidRPr="008D2ED8">
        <w:rPr>
          <w:highlight w:val="yellow"/>
        </w:rPr>
        <w:t>To process ONLY prepayments through to GL</w:t>
      </w:r>
      <w:r>
        <w:t>, Prepare Payments (AP/Pay Invoices/Prepare Payments) using an invoice and discount date of 01/01/1901.  A message that the date may be invalid will appear, click OK to proceed.</w:t>
      </w:r>
    </w:p>
    <w:p w14:paraId="281DF7EA" w14:textId="77777777" w:rsidR="008D2ED8" w:rsidRDefault="008D2ED8" w:rsidP="008D2ED8"/>
    <w:p w14:paraId="20BC9DAF" w14:textId="1F33F05C" w:rsidR="008D2ED8" w:rsidRDefault="008D2ED8" w:rsidP="008D2ED8">
      <w:r>
        <w:rPr>
          <w:noProof/>
        </w:rPr>
        <w:drawing>
          <wp:inline distT="0" distB="0" distL="0" distR="0" wp14:anchorId="771E4A09" wp14:editId="6C98063B">
            <wp:extent cx="5029200" cy="2869760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311" cy="287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B4B1" w14:textId="61A17ED8" w:rsidR="008D2ED8" w:rsidRDefault="008D2ED8" w:rsidP="008D2ED8"/>
    <w:p w14:paraId="0B8C1C48" w14:textId="1925BAA5" w:rsidR="008D2ED8" w:rsidRDefault="008D2ED8" w:rsidP="008D2ED8"/>
    <w:p w14:paraId="5776002A" w14:textId="77777777" w:rsidR="008D2ED8" w:rsidRDefault="008D2ED8" w:rsidP="008D2ED8"/>
    <w:p w14:paraId="223432B8" w14:textId="77777777" w:rsidR="008D2ED8" w:rsidRDefault="008D2ED8" w:rsidP="008D2ED8">
      <w:r>
        <w:t>In GUI, ALT + D = workstation date which is normally the current date.  (or D in text)</w:t>
      </w:r>
    </w:p>
    <w:p w14:paraId="478A8753" w14:textId="77777777" w:rsidR="008D2ED8" w:rsidRDefault="008D2ED8" w:rsidP="008D2ED8">
      <w:r>
        <w:t>ALT + + sign or – sign will change the date forward or backward in any date field.</w:t>
      </w:r>
    </w:p>
    <w:p w14:paraId="287643C2" w14:textId="6FA92B0E" w:rsidR="008D2ED8" w:rsidRDefault="008D2ED8" w:rsidP="008D2ED8">
      <w:r>
        <w:rPr>
          <w:noProof/>
        </w:rPr>
        <w:drawing>
          <wp:inline distT="0" distB="0" distL="0" distR="0" wp14:anchorId="3168F2B7" wp14:editId="763E369D">
            <wp:extent cx="4494911" cy="2512060"/>
            <wp:effectExtent l="0" t="0" r="127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5"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477" cy="251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5BB96" w14:textId="0536DD8E" w:rsidR="008D2ED8" w:rsidRDefault="008D2ED8" w:rsidP="008D2ED8"/>
    <w:p w14:paraId="24DE40C4" w14:textId="77777777" w:rsidR="008D2ED8" w:rsidRDefault="008D2ED8" w:rsidP="008D2ED8"/>
    <w:p w14:paraId="08146ACF" w14:textId="77777777" w:rsidR="008D2ED8" w:rsidRDefault="008D2ED8" w:rsidP="008D2ED8">
      <w:r>
        <w:t>Below is the Prepare Payments report showing only Prepaid Checks prepared.  This works even if all invoices are posted as Released because nothing is due before 01/01/1901, unless an invoice date was entered incorrectly.</w:t>
      </w:r>
    </w:p>
    <w:p w14:paraId="12524458" w14:textId="77777777" w:rsidR="008D2ED8" w:rsidRDefault="008D2ED8" w:rsidP="008D2ED8">
      <w:r>
        <w:t xml:space="preserve">Print the Payment Register and Post Payments to process prepayments through to GL.  </w:t>
      </w:r>
    </w:p>
    <w:p w14:paraId="79149FD5" w14:textId="77777777" w:rsidR="008D2ED8" w:rsidRDefault="008D2ED8" w:rsidP="008D2ED8"/>
    <w:p w14:paraId="2744B39A" w14:textId="2672326B" w:rsidR="008D2ED8" w:rsidRDefault="008D2ED8" w:rsidP="008D2ED8">
      <w:r>
        <w:rPr>
          <w:noProof/>
        </w:rPr>
        <w:drawing>
          <wp:inline distT="0" distB="0" distL="0" distR="0" wp14:anchorId="0F77F591" wp14:editId="67D936CB">
            <wp:extent cx="4343400" cy="348907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7"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008" cy="350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952D79" w14:textId="77777777" w:rsidR="008D2ED8" w:rsidRPr="007658E5" w:rsidRDefault="008D2ED8" w:rsidP="007658E5">
      <w:pPr>
        <w:pStyle w:val="NoSpacing"/>
      </w:pPr>
    </w:p>
    <w:sectPr w:rsidR="008D2ED8" w:rsidRPr="0076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20DBE"/>
    <w:multiLevelType w:val="hybridMultilevel"/>
    <w:tmpl w:val="D248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E5"/>
    <w:rsid w:val="000622A1"/>
    <w:rsid w:val="003B7FF6"/>
    <w:rsid w:val="007658E5"/>
    <w:rsid w:val="008D2ED8"/>
    <w:rsid w:val="00C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F1F8"/>
  <w15:chartTrackingRefBased/>
  <w15:docId w15:val="{4CB2A21B-DC45-468A-AA3B-74714AB1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58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8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22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cid:image003.png@01D5F884.AE531670" TargetMode="External"/><Relationship Id="rId26" Type="http://schemas.openxmlformats.org/officeDocument/2006/relationships/image" Target="cid:image011.png@01D5F888.067A3290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image" Target="cid:image009.png@01D5F886.8309EEB0" TargetMode="External"/><Relationship Id="rId42" Type="http://schemas.openxmlformats.org/officeDocument/2006/relationships/image" Target="cid:image004.png@01D5ED5C.35F6D280" TargetMode="External"/><Relationship Id="rId47" Type="http://schemas.openxmlformats.org/officeDocument/2006/relationships/image" Target="media/image22.png"/><Relationship Id="rId50" Type="http://schemas.openxmlformats.org/officeDocument/2006/relationships/image" Target="cid:image004.png@01D5EBF0.FB9BD570" TargetMode="External"/><Relationship Id="rId55" Type="http://schemas.openxmlformats.org/officeDocument/2006/relationships/image" Target="media/image26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cid:image002.png@01D5F883.E2A13E80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image" Target="cid:image010.png@01D5F886.E4F894A0" TargetMode="External"/><Relationship Id="rId32" Type="http://schemas.openxmlformats.org/officeDocument/2006/relationships/image" Target="cid:image008.png@01D5F886.46CA5930" TargetMode="External"/><Relationship Id="rId37" Type="http://schemas.openxmlformats.org/officeDocument/2006/relationships/image" Target="media/image17.png"/><Relationship Id="rId40" Type="http://schemas.openxmlformats.org/officeDocument/2006/relationships/image" Target="cid:image003.png@01D5ED5B.98EDDD30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image" Target="cid:image008.png@01D5EBF4.68B297E0" TargetMode="External"/><Relationship Id="rId5" Type="http://schemas.openxmlformats.org/officeDocument/2006/relationships/image" Target="media/image1.png"/><Relationship Id="rId61" Type="http://schemas.openxmlformats.org/officeDocument/2006/relationships/customXml" Target="../customXml/item1.xml"/><Relationship Id="rId19" Type="http://schemas.openxmlformats.org/officeDocument/2006/relationships/image" Target="media/image8.png"/><Relationship Id="rId14" Type="http://schemas.openxmlformats.org/officeDocument/2006/relationships/image" Target="cid:image001.png@01D5F883.8357EF00" TargetMode="External"/><Relationship Id="rId22" Type="http://schemas.openxmlformats.org/officeDocument/2006/relationships/image" Target="cid:image005.png@01D5F885.ADA94C70" TargetMode="External"/><Relationship Id="rId27" Type="http://schemas.openxmlformats.org/officeDocument/2006/relationships/image" Target="media/image12.png"/><Relationship Id="rId30" Type="http://schemas.openxmlformats.org/officeDocument/2006/relationships/image" Target="cid:image007.png@01D5F886.04AED350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image" Target="cid:image003.png@01D5EBF0.FB9BD570" TargetMode="External"/><Relationship Id="rId56" Type="http://schemas.openxmlformats.org/officeDocument/2006/relationships/image" Target="cid:image007.png@01D5EBF3.2F38CE90" TargetMode="External"/><Relationship Id="rId8" Type="http://schemas.openxmlformats.org/officeDocument/2006/relationships/image" Target="cid:image002.png@01D5F91E.4A27E000" TargetMode="External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image" Target="cid:image004.png@01D5F91F.42507850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cid:image001.png@01D5ED5B.2AC7ED50" TargetMode="External"/><Relationship Id="rId46" Type="http://schemas.openxmlformats.org/officeDocument/2006/relationships/image" Target="cid:image002.png@01D5EBEF.F20AC1C0" TargetMode="External"/><Relationship Id="rId59" Type="http://schemas.openxmlformats.org/officeDocument/2006/relationships/fontTable" Target="fontTable.xml"/><Relationship Id="rId20" Type="http://schemas.openxmlformats.org/officeDocument/2006/relationships/image" Target="cid:image004.png@01D5F884.AE531670" TargetMode="External"/><Relationship Id="rId41" Type="http://schemas.openxmlformats.org/officeDocument/2006/relationships/image" Target="media/image19.png"/><Relationship Id="rId54" Type="http://schemas.openxmlformats.org/officeDocument/2006/relationships/image" Target="cid:image006.png@01D5EBF2.7EBFCE10" TargetMode="External"/><Relationship Id="rId62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cid:image001.png@01D5F91D.EE209C20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cid:image006.png@01D5F885.ADA94C70" TargetMode="External"/><Relationship Id="rId36" Type="http://schemas.openxmlformats.org/officeDocument/2006/relationships/image" Target="cid:image002.png@01D5ED5B.98EDDD30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image" Target="cid:image003.png@01D5F91E.4A27E000" TargetMode="External"/><Relationship Id="rId31" Type="http://schemas.openxmlformats.org/officeDocument/2006/relationships/image" Target="media/image14.png"/><Relationship Id="rId44" Type="http://schemas.openxmlformats.org/officeDocument/2006/relationships/image" Target="cid:image001.png@01D5EBEF.F20AC1C0" TargetMode="External"/><Relationship Id="rId52" Type="http://schemas.openxmlformats.org/officeDocument/2006/relationships/image" Target="cid:image005.png@01D5EBF2.2924859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B6099-B9AD-4EED-975F-45BD142D093A}"/>
</file>

<file path=customXml/itemProps2.xml><?xml version="1.0" encoding="utf-8"?>
<ds:datastoreItem xmlns:ds="http://schemas.openxmlformats.org/officeDocument/2006/customXml" ds:itemID="{B1E30D1C-D1E9-405A-99DD-642B8E109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1</cp:revision>
  <dcterms:created xsi:type="dcterms:W3CDTF">2020-05-20T14:19:00Z</dcterms:created>
  <dcterms:modified xsi:type="dcterms:W3CDTF">2020-05-20T14:57:00Z</dcterms:modified>
</cp:coreProperties>
</file>